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7A10" w14:textId="5811563D" w:rsidR="00A47806" w:rsidRDefault="00A47806" w:rsidP="00A47806">
      <w:pPr>
        <w:pStyle w:val="Textkrper3"/>
        <w:tabs>
          <w:tab w:val="left" w:pos="2127"/>
        </w:tabs>
        <w:spacing w:after="0" w:line="320" w:lineRule="exact"/>
        <w:rPr>
          <w:rFonts w:cs="Arial"/>
          <w:b/>
          <w:sz w:val="24"/>
          <w:szCs w:val="24"/>
        </w:rPr>
      </w:pPr>
      <w:r>
        <w:rPr>
          <w:rFonts w:cs="Arial"/>
          <w:b/>
          <w:noProof/>
          <w:sz w:val="24"/>
          <w:szCs w:val="24"/>
        </w:rPr>
        <w:drawing>
          <wp:anchor distT="0" distB="0" distL="114300" distR="114300" simplePos="0" relativeHeight="251658240" behindDoc="1" locked="0" layoutInCell="1" allowOverlap="1" wp14:anchorId="59F414F2" wp14:editId="2C263568">
            <wp:simplePos x="0" y="0"/>
            <wp:positionH relativeFrom="column">
              <wp:posOffset>-38735</wp:posOffset>
            </wp:positionH>
            <wp:positionV relativeFrom="paragraph">
              <wp:posOffset>0</wp:posOffset>
            </wp:positionV>
            <wp:extent cx="1098000" cy="1440000"/>
            <wp:effectExtent l="0" t="0" r="6985" b="0"/>
            <wp:wrapTight wrapText="bothSides">
              <wp:wrapPolygon edited="0">
                <wp:start x="0" y="286"/>
                <wp:lineTo x="0" y="20866"/>
                <wp:lineTo x="21363" y="20866"/>
                <wp:lineTo x="21363" y="286"/>
                <wp:lineTo x="0" y="286"/>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AV_Logo_Final_mitWebsite_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8000" cy="1440000"/>
                    </a:xfrm>
                    <a:prstGeom prst="rect">
                      <a:avLst/>
                    </a:prstGeom>
                  </pic:spPr>
                </pic:pic>
              </a:graphicData>
            </a:graphic>
            <wp14:sizeRelH relativeFrom="margin">
              <wp14:pctWidth>0</wp14:pctWidth>
            </wp14:sizeRelH>
            <wp14:sizeRelV relativeFrom="margin">
              <wp14:pctHeight>0</wp14:pctHeight>
            </wp14:sizeRelV>
          </wp:anchor>
        </w:drawing>
      </w:r>
    </w:p>
    <w:p w14:paraId="5FDD6A50" w14:textId="77777777" w:rsidR="00A47806" w:rsidRDefault="00A47806" w:rsidP="00A47806">
      <w:pPr>
        <w:pStyle w:val="Textkrper3"/>
        <w:tabs>
          <w:tab w:val="left" w:pos="2127"/>
        </w:tabs>
        <w:spacing w:after="0" w:line="320" w:lineRule="exact"/>
        <w:rPr>
          <w:rFonts w:cs="Arial"/>
          <w:b/>
          <w:sz w:val="24"/>
          <w:szCs w:val="24"/>
        </w:rPr>
      </w:pPr>
    </w:p>
    <w:p w14:paraId="4C4474BD" w14:textId="77777777" w:rsidR="00A47806" w:rsidRDefault="00A47806" w:rsidP="00A47806">
      <w:pPr>
        <w:pStyle w:val="Textkrper3"/>
        <w:tabs>
          <w:tab w:val="left" w:pos="2127"/>
        </w:tabs>
        <w:spacing w:after="0" w:line="320" w:lineRule="exact"/>
        <w:rPr>
          <w:rFonts w:cs="Arial"/>
          <w:b/>
          <w:sz w:val="24"/>
          <w:szCs w:val="24"/>
        </w:rPr>
      </w:pPr>
    </w:p>
    <w:p w14:paraId="793F4794" w14:textId="77777777" w:rsidR="00A47806" w:rsidRDefault="00A47806" w:rsidP="00A47806">
      <w:pPr>
        <w:pStyle w:val="Textkrper3"/>
        <w:tabs>
          <w:tab w:val="left" w:pos="2127"/>
        </w:tabs>
        <w:spacing w:after="0" w:line="320" w:lineRule="exact"/>
        <w:rPr>
          <w:rFonts w:cs="Arial"/>
          <w:b/>
          <w:sz w:val="24"/>
          <w:szCs w:val="24"/>
        </w:rPr>
      </w:pPr>
    </w:p>
    <w:p w14:paraId="0BA9FF91" w14:textId="77777777" w:rsidR="00A47806" w:rsidRDefault="00A47806" w:rsidP="00A47806">
      <w:pPr>
        <w:pStyle w:val="Textkrper3"/>
        <w:tabs>
          <w:tab w:val="left" w:pos="2127"/>
        </w:tabs>
        <w:spacing w:after="0" w:line="320" w:lineRule="exact"/>
        <w:rPr>
          <w:rFonts w:cs="Arial"/>
          <w:b/>
          <w:sz w:val="24"/>
          <w:szCs w:val="24"/>
        </w:rPr>
      </w:pPr>
    </w:p>
    <w:p w14:paraId="13BE0876" w14:textId="77777777" w:rsidR="00A47806" w:rsidRDefault="00A47806" w:rsidP="00A47806">
      <w:pPr>
        <w:pStyle w:val="Textkrper3"/>
        <w:tabs>
          <w:tab w:val="left" w:pos="2127"/>
        </w:tabs>
        <w:spacing w:after="0" w:line="320" w:lineRule="exact"/>
        <w:rPr>
          <w:rFonts w:cs="Arial"/>
          <w:b/>
          <w:sz w:val="24"/>
          <w:szCs w:val="24"/>
        </w:rPr>
      </w:pPr>
    </w:p>
    <w:p w14:paraId="7C5765D7" w14:textId="77777777" w:rsidR="00A47806" w:rsidRDefault="00A47806" w:rsidP="00A47806">
      <w:pPr>
        <w:pStyle w:val="Textkrper3"/>
        <w:tabs>
          <w:tab w:val="left" w:pos="2127"/>
        </w:tabs>
        <w:spacing w:after="0" w:line="320" w:lineRule="exact"/>
        <w:rPr>
          <w:rFonts w:cs="Arial"/>
          <w:b/>
          <w:sz w:val="24"/>
          <w:szCs w:val="24"/>
        </w:rPr>
      </w:pPr>
    </w:p>
    <w:p w14:paraId="2EDAB1EB" w14:textId="77777777" w:rsidR="00A47806" w:rsidRDefault="00A47806" w:rsidP="00A47806">
      <w:pPr>
        <w:pStyle w:val="Textkrper3"/>
        <w:tabs>
          <w:tab w:val="left" w:pos="2127"/>
        </w:tabs>
        <w:spacing w:after="0" w:line="320" w:lineRule="exact"/>
        <w:rPr>
          <w:rFonts w:cs="Arial"/>
          <w:b/>
          <w:sz w:val="24"/>
          <w:szCs w:val="24"/>
        </w:rPr>
      </w:pPr>
    </w:p>
    <w:p w14:paraId="16E8499C" w14:textId="77777777" w:rsidR="00A47806" w:rsidRDefault="00A47806" w:rsidP="00A47806">
      <w:pPr>
        <w:pStyle w:val="Textkrper3"/>
        <w:tabs>
          <w:tab w:val="left" w:pos="2127"/>
        </w:tabs>
        <w:spacing w:after="0" w:line="320" w:lineRule="exact"/>
        <w:rPr>
          <w:rFonts w:cs="Arial"/>
          <w:b/>
          <w:sz w:val="28"/>
          <w:szCs w:val="28"/>
        </w:rPr>
      </w:pPr>
    </w:p>
    <w:p w14:paraId="60AFC323" w14:textId="77777777" w:rsidR="00936812" w:rsidRPr="00982413" w:rsidRDefault="00936812" w:rsidP="00936812">
      <w:pPr>
        <w:pStyle w:val="Kopfzeile"/>
        <w:tabs>
          <w:tab w:val="clear" w:pos="4536"/>
          <w:tab w:val="clear" w:pos="9072"/>
        </w:tabs>
        <w:spacing w:line="320" w:lineRule="exact"/>
        <w:rPr>
          <w:rFonts w:cs="Arial"/>
          <w:b/>
          <w:bCs/>
          <w:color w:val="000000"/>
          <w:sz w:val="26"/>
          <w:szCs w:val="26"/>
        </w:rPr>
      </w:pPr>
      <w:r w:rsidRPr="00982413">
        <w:rPr>
          <w:rFonts w:cs="Arial"/>
          <w:b/>
          <w:bCs/>
          <w:color w:val="000000"/>
          <w:sz w:val="26"/>
          <w:szCs w:val="26"/>
        </w:rPr>
        <w:t>Reizende Verwandtschaft Kreuzallergie</w:t>
      </w:r>
    </w:p>
    <w:p w14:paraId="4F82CC37" w14:textId="77777777" w:rsidR="00C1575B" w:rsidRDefault="00C1575B" w:rsidP="00936812">
      <w:pPr>
        <w:pStyle w:val="Textkrper3"/>
        <w:tabs>
          <w:tab w:val="left" w:pos="2127"/>
        </w:tabs>
        <w:spacing w:after="0" w:line="320" w:lineRule="exact"/>
        <w:rPr>
          <w:rFonts w:cs="Arial"/>
          <w:b/>
          <w:sz w:val="20"/>
          <w:szCs w:val="20"/>
        </w:rPr>
      </w:pPr>
    </w:p>
    <w:p w14:paraId="51DE0163" w14:textId="73B9FE96" w:rsidR="00936812" w:rsidRPr="00936812" w:rsidRDefault="00C1575B" w:rsidP="00936812">
      <w:pPr>
        <w:pStyle w:val="Textkrper3"/>
        <w:tabs>
          <w:tab w:val="left" w:pos="2127"/>
        </w:tabs>
        <w:spacing w:after="0" w:line="320" w:lineRule="exact"/>
        <w:rPr>
          <w:rFonts w:cs="Arial"/>
          <w:b/>
          <w:sz w:val="20"/>
          <w:szCs w:val="20"/>
        </w:rPr>
      </w:pPr>
      <w:r w:rsidRPr="00C1575B">
        <w:rPr>
          <w:rFonts w:cs="Arial"/>
          <w:bCs/>
          <w:sz w:val="20"/>
          <w:szCs w:val="20"/>
        </w:rPr>
        <w:t>Wien, 11. November 20119 –</w:t>
      </w:r>
      <w:r>
        <w:rPr>
          <w:rFonts w:cs="Arial"/>
          <w:b/>
          <w:sz w:val="20"/>
          <w:szCs w:val="20"/>
        </w:rPr>
        <w:t xml:space="preserve"> </w:t>
      </w:r>
      <w:r w:rsidR="00936812" w:rsidRPr="00936812">
        <w:rPr>
          <w:rFonts w:cs="Arial"/>
          <w:b/>
          <w:sz w:val="20"/>
          <w:szCs w:val="20"/>
        </w:rPr>
        <w:t xml:space="preserve">Neuauflage des Ratgebers der IGAV </w:t>
      </w:r>
      <w:r w:rsidR="00936812">
        <w:rPr>
          <w:rFonts w:cs="Arial"/>
          <w:b/>
          <w:sz w:val="20"/>
          <w:szCs w:val="20"/>
        </w:rPr>
        <w:t xml:space="preserve">– </w:t>
      </w:r>
      <w:r w:rsidR="00936812" w:rsidRPr="00E23174">
        <w:rPr>
          <w:rFonts w:cs="Arial"/>
          <w:b/>
          <w:sz w:val="20"/>
          <w:szCs w:val="20"/>
        </w:rPr>
        <w:t xml:space="preserve">Interessensgemeinschaft Allergenvermeidung </w:t>
      </w:r>
      <w:r w:rsidR="00936812" w:rsidRPr="00936812">
        <w:rPr>
          <w:rFonts w:cs="Arial"/>
          <w:b/>
          <w:sz w:val="20"/>
          <w:szCs w:val="20"/>
        </w:rPr>
        <w:t>informiert über bedrohliche „Familienmitglieder“</w:t>
      </w:r>
      <w:r w:rsidR="00936812">
        <w:rPr>
          <w:rFonts w:cs="Arial"/>
          <w:b/>
          <w:sz w:val="20"/>
          <w:szCs w:val="20"/>
        </w:rPr>
        <w:t xml:space="preserve"> von Pollen &amp; Co</w:t>
      </w:r>
      <w:r>
        <w:rPr>
          <w:rFonts w:cs="Arial"/>
          <w:b/>
          <w:sz w:val="20"/>
          <w:szCs w:val="20"/>
        </w:rPr>
        <w:t>.</w:t>
      </w:r>
    </w:p>
    <w:p w14:paraId="21F575AA" w14:textId="77777777" w:rsidR="00936812" w:rsidRPr="0052626C" w:rsidRDefault="00936812" w:rsidP="00A47806">
      <w:pPr>
        <w:pStyle w:val="Textkrper3"/>
        <w:tabs>
          <w:tab w:val="left" w:pos="2127"/>
        </w:tabs>
        <w:spacing w:after="0" w:line="320" w:lineRule="exact"/>
        <w:rPr>
          <w:rFonts w:cs="Arial"/>
          <w:sz w:val="20"/>
          <w:szCs w:val="20"/>
        </w:rPr>
      </w:pPr>
    </w:p>
    <w:p w14:paraId="7E851722" w14:textId="52E837CC" w:rsidR="00B00FE1" w:rsidRPr="0045495B" w:rsidRDefault="0045495B" w:rsidP="001C4EF6">
      <w:pPr>
        <w:pStyle w:val="Kopfzeile"/>
        <w:tabs>
          <w:tab w:val="clear" w:pos="4536"/>
          <w:tab w:val="clear" w:pos="9072"/>
        </w:tabs>
        <w:spacing w:line="320" w:lineRule="exact"/>
        <w:rPr>
          <w:rFonts w:cs="Arial"/>
          <w:sz w:val="20"/>
        </w:rPr>
      </w:pPr>
      <w:r w:rsidRPr="0045495B">
        <w:rPr>
          <w:rFonts w:cs="Arial"/>
          <w:sz w:val="20"/>
        </w:rPr>
        <w:t>Nahrungsmittel-Unverträglichkeiten sind häufig und können mitunter fatale Auswirkungen haben, wenn sie auf die leichte Schulter genommen werden. Oft ist die Ursache gar keine eigenständige Allergie auf ein bestimmtes Lebensmittel, sondern eine so genannte Kreuzreaktion.</w:t>
      </w:r>
      <w:r w:rsidR="009A1CD7">
        <w:rPr>
          <w:rFonts w:cs="Arial"/>
          <w:sz w:val="20"/>
        </w:rPr>
        <w:t xml:space="preserve"> </w:t>
      </w:r>
      <w:r w:rsidR="00B00FE1" w:rsidRPr="00B00FE1">
        <w:rPr>
          <w:rFonts w:cs="Arial"/>
          <w:sz w:val="20"/>
        </w:rPr>
        <w:t>Von einer Kreuzreaktion spricht man, wenn ein Allergiker nicht nur auf ein Allergen aus einer bestimmten Allergenquelle (z.B. Birkenpollen) reagiert, sondern auch auf strukturell ähnliche Allergene aus unter</w:t>
      </w:r>
      <w:r w:rsidR="00B00FE1" w:rsidRPr="00B00FE1">
        <w:rPr>
          <w:rFonts w:cs="Arial"/>
          <w:sz w:val="20"/>
        </w:rPr>
        <w:softHyphen/>
        <w:t>schiedlichen, nicht unbedingt miteinander verwandten, Allergenquellen (z.B. Apfel, Sellerie). So können Allergene verschiedener Pflanzen- oder Tierarten, die vermeintlich nichts miteinander gemein haben, sehr ähnliche Allergie-auslösende Strukturen besitzen</w:t>
      </w:r>
      <w:r w:rsidR="009A1CD7">
        <w:rPr>
          <w:rFonts w:cs="Arial"/>
          <w:sz w:val="20"/>
        </w:rPr>
        <w:t xml:space="preserve">. </w:t>
      </w:r>
      <w:r w:rsidR="00B00FE1" w:rsidRPr="00B00FE1">
        <w:rPr>
          <w:rFonts w:cs="Arial"/>
          <w:sz w:val="20"/>
        </w:rPr>
        <w:t>Das Immunsystem des Allergikers reagiert aufgrund der ähnlichen Beschaffenheit der Molekülstruktur ebenfalls mit allergischen Symptomen. Eine Kreuzallergie ist somit immer die Folge einer bereits vorhandenen Allergie.</w:t>
      </w:r>
    </w:p>
    <w:p w14:paraId="376E01CD" w14:textId="0EBAA82E" w:rsidR="0045495B" w:rsidRDefault="0045495B" w:rsidP="00550D55">
      <w:pPr>
        <w:pStyle w:val="Kopfzeile"/>
        <w:tabs>
          <w:tab w:val="clear" w:pos="4536"/>
          <w:tab w:val="clear" w:pos="9072"/>
        </w:tabs>
        <w:spacing w:line="320" w:lineRule="exact"/>
        <w:rPr>
          <w:rFonts w:cs="Arial"/>
          <w:sz w:val="20"/>
        </w:rPr>
      </w:pPr>
    </w:p>
    <w:p w14:paraId="0898E980" w14:textId="5C59511F" w:rsidR="00D47274" w:rsidRPr="00D47274" w:rsidRDefault="00D47274" w:rsidP="00550D55">
      <w:pPr>
        <w:pStyle w:val="Kopfzeile"/>
        <w:tabs>
          <w:tab w:val="clear" w:pos="4536"/>
          <w:tab w:val="clear" w:pos="9072"/>
        </w:tabs>
        <w:spacing w:line="320" w:lineRule="exact"/>
        <w:rPr>
          <w:rFonts w:cs="Arial"/>
          <w:b/>
          <w:bCs/>
          <w:sz w:val="20"/>
        </w:rPr>
      </w:pPr>
      <w:r w:rsidRPr="00D47274">
        <w:rPr>
          <w:rFonts w:cs="Arial"/>
          <w:b/>
          <w:bCs/>
          <w:sz w:val="20"/>
        </w:rPr>
        <w:t>Am häufigsten: Pollen &amp; Nahrung</w:t>
      </w:r>
      <w:r>
        <w:rPr>
          <w:rFonts w:cs="Arial"/>
          <w:b/>
          <w:bCs/>
          <w:sz w:val="20"/>
        </w:rPr>
        <w:t>s</w:t>
      </w:r>
      <w:r w:rsidRPr="00D47274">
        <w:rPr>
          <w:rFonts w:cs="Arial"/>
          <w:b/>
          <w:bCs/>
          <w:sz w:val="20"/>
        </w:rPr>
        <w:t>mittel</w:t>
      </w:r>
    </w:p>
    <w:p w14:paraId="695F568A" w14:textId="4E1D713E" w:rsidR="00D47274" w:rsidRDefault="00550D55" w:rsidP="00550D55">
      <w:pPr>
        <w:pStyle w:val="Kopfzeile"/>
        <w:tabs>
          <w:tab w:val="clear" w:pos="4536"/>
          <w:tab w:val="clear" w:pos="9072"/>
        </w:tabs>
        <w:spacing w:line="320" w:lineRule="exact"/>
        <w:rPr>
          <w:rFonts w:cs="Arial"/>
          <w:sz w:val="20"/>
        </w:rPr>
      </w:pPr>
      <w:r w:rsidRPr="00550D55">
        <w:rPr>
          <w:rFonts w:cs="Arial"/>
          <w:sz w:val="20"/>
        </w:rPr>
        <w:t>Eine Kreuzreaktion kann grundsätzlich bei sämtlichen Allergien auftreten. Besonders häufig sind jedoch Reaktionen zwischen Pollen und Nahrungsmitteln oder zwischen bestimmten Nahrungsmitteln derselben oder verwandter Pflanzengattungen.</w:t>
      </w:r>
      <w:r w:rsidR="00D47274">
        <w:rPr>
          <w:rFonts w:cs="Arial"/>
          <w:sz w:val="20"/>
        </w:rPr>
        <w:t xml:space="preserve"> </w:t>
      </w:r>
      <w:r w:rsidR="008C56D3">
        <w:rPr>
          <w:rFonts w:cs="Arial"/>
          <w:sz w:val="20"/>
        </w:rPr>
        <w:t>Doch n</w:t>
      </w:r>
      <w:r w:rsidR="0084407D" w:rsidRPr="0045495B">
        <w:rPr>
          <w:rFonts w:cs="Arial"/>
          <w:sz w:val="20"/>
        </w:rPr>
        <w:t xml:space="preserve">icht jede mögliche Kreuzreaktion muss im Einzelfall tatsächlich relevant sein. In der Tabelle des </w:t>
      </w:r>
      <w:r w:rsidR="0045495B">
        <w:rPr>
          <w:rFonts w:cs="Arial"/>
          <w:sz w:val="20"/>
        </w:rPr>
        <w:t>neu aufgelegten</w:t>
      </w:r>
      <w:r w:rsidR="0084407D" w:rsidRPr="0045495B">
        <w:rPr>
          <w:rFonts w:cs="Arial"/>
          <w:sz w:val="20"/>
        </w:rPr>
        <w:t xml:space="preserve"> Ratgebers der IGAV „Kreuzallergie: Reizende Verwandtschaft von (vorwiegend) Pollen und Lebensmitteln“ sind deshalb nicht nur die miteinander verwandten Allergene gelistet. Sie enthält auch, mit welcher Wahrscheinlichkeit sie auftreten. </w:t>
      </w:r>
      <w:r w:rsidRPr="0045495B">
        <w:rPr>
          <w:rFonts w:cs="Arial"/>
          <w:sz w:val="20"/>
        </w:rPr>
        <w:t xml:space="preserve">Auch die Zubereitung </w:t>
      </w:r>
      <w:r w:rsidR="008C56D3">
        <w:rPr>
          <w:rFonts w:cs="Arial"/>
          <w:sz w:val="20"/>
        </w:rPr>
        <w:t xml:space="preserve">von </w:t>
      </w:r>
      <w:r w:rsidR="008C56D3">
        <w:rPr>
          <w:rFonts w:cs="Arial"/>
          <w:sz w:val="20"/>
        </w:rPr>
        <w:t>Nahrungsmitteln</w:t>
      </w:r>
      <w:r w:rsidR="008C56D3" w:rsidRPr="00550D55">
        <w:rPr>
          <w:rFonts w:cs="Arial"/>
          <w:sz w:val="20"/>
        </w:rPr>
        <w:t xml:space="preserve"> </w:t>
      </w:r>
      <w:r w:rsidRPr="0045495B">
        <w:rPr>
          <w:rFonts w:cs="Arial"/>
          <w:sz w:val="20"/>
        </w:rPr>
        <w:t>spielt eine große Rolle</w:t>
      </w:r>
      <w:r>
        <w:rPr>
          <w:rFonts w:cs="Arial"/>
          <w:sz w:val="20"/>
        </w:rPr>
        <w:t xml:space="preserve">. </w:t>
      </w:r>
      <w:r w:rsidRPr="00550D55">
        <w:rPr>
          <w:rFonts w:cs="Arial"/>
          <w:sz w:val="20"/>
        </w:rPr>
        <w:t>Kochen, sterilisieren, pasteurisieren oder rösten können die Aktivität von kreuzreaktiven Allergenen</w:t>
      </w:r>
      <w:r>
        <w:rPr>
          <w:rFonts w:cs="Arial"/>
          <w:sz w:val="20"/>
        </w:rPr>
        <w:t xml:space="preserve"> </w:t>
      </w:r>
      <w:r w:rsidRPr="00550D55">
        <w:rPr>
          <w:rFonts w:cs="Arial"/>
          <w:sz w:val="20"/>
        </w:rPr>
        <w:t>beeinflussen</w:t>
      </w:r>
      <w:r w:rsidR="008C56D3">
        <w:rPr>
          <w:rFonts w:cs="Arial"/>
          <w:sz w:val="20"/>
        </w:rPr>
        <w:t xml:space="preserve">. Der neue Ratgeber </w:t>
      </w:r>
      <w:bookmarkStart w:id="0" w:name="_GoBack"/>
      <w:bookmarkEnd w:id="0"/>
      <w:r w:rsidR="008C56D3">
        <w:rPr>
          <w:rFonts w:cs="Arial"/>
          <w:sz w:val="20"/>
        </w:rPr>
        <w:t xml:space="preserve">enthält praktische Tipps, wodurch manche Lebensmittel wieder </w:t>
      </w:r>
      <w:r w:rsidR="008C56D3">
        <w:rPr>
          <w:rFonts w:cs="Arial"/>
          <w:sz w:val="20"/>
        </w:rPr>
        <w:t>verträglich werden.</w:t>
      </w:r>
    </w:p>
    <w:p w14:paraId="39BCC7E1" w14:textId="77777777" w:rsidR="00D47274" w:rsidRDefault="00D47274" w:rsidP="00550D55">
      <w:pPr>
        <w:pStyle w:val="Kopfzeile"/>
        <w:tabs>
          <w:tab w:val="clear" w:pos="4536"/>
          <w:tab w:val="clear" w:pos="9072"/>
        </w:tabs>
        <w:spacing w:line="320" w:lineRule="exact"/>
        <w:rPr>
          <w:rFonts w:cs="Arial"/>
          <w:sz w:val="20"/>
        </w:rPr>
      </w:pPr>
    </w:p>
    <w:p w14:paraId="54152762" w14:textId="62C1CBA9" w:rsidR="0084407D" w:rsidRDefault="00D47274" w:rsidP="00550D55">
      <w:pPr>
        <w:pStyle w:val="Kopfzeile"/>
        <w:tabs>
          <w:tab w:val="clear" w:pos="4536"/>
          <w:tab w:val="clear" w:pos="9072"/>
        </w:tabs>
        <w:spacing w:line="320" w:lineRule="exact"/>
        <w:rPr>
          <w:rFonts w:cs="Arial"/>
          <w:sz w:val="20"/>
        </w:rPr>
      </w:pPr>
      <w:r w:rsidRPr="0045495B">
        <w:rPr>
          <w:rFonts w:cs="Arial"/>
          <w:sz w:val="20"/>
        </w:rPr>
        <w:t xml:space="preserve">Kreuzallergien sind heimtückisch, da man die kreuzreagierenden Nahrungsmittel meist vorab nicht kennt und sie deshalb auch nicht meiden kann. Wer also bereits an einer Inhalationsallergie leidet, sollte deren „Familienverhältnisse“ kennen, um sich vor Kreuzreaktionen in Acht nehmen und mögliche Anzeichen richtig deuten zu können. </w:t>
      </w:r>
      <w:r w:rsidR="0084407D" w:rsidRPr="0045495B">
        <w:rPr>
          <w:rFonts w:cs="Arial"/>
          <w:sz w:val="20"/>
        </w:rPr>
        <w:t>Diese Kenntnis kann einen langen Leidensweg ersparen.</w:t>
      </w:r>
    </w:p>
    <w:p w14:paraId="46B9D3BC" w14:textId="6CF2077D" w:rsidR="0084407D" w:rsidRPr="00376A8C" w:rsidRDefault="0084407D" w:rsidP="0084407D">
      <w:pPr>
        <w:spacing w:line="320" w:lineRule="exact"/>
        <w:ind w:right="23"/>
        <w:rPr>
          <w:rFonts w:cs="Arial"/>
        </w:rPr>
      </w:pPr>
    </w:p>
    <w:p w14:paraId="1BC30104" w14:textId="77777777" w:rsidR="00B801CB" w:rsidRDefault="00B801CB" w:rsidP="00B801CB">
      <w:pPr>
        <w:pBdr>
          <w:top w:val="single" w:sz="4" w:space="1" w:color="auto"/>
          <w:left w:val="single" w:sz="4" w:space="4" w:color="auto"/>
          <w:bottom w:val="single" w:sz="4" w:space="31" w:color="auto"/>
          <w:right w:val="single" w:sz="4" w:space="0" w:color="auto"/>
        </w:pBdr>
        <w:tabs>
          <w:tab w:val="left" w:pos="2268"/>
        </w:tabs>
        <w:spacing w:after="0" w:line="320" w:lineRule="exact"/>
        <w:ind w:right="23"/>
        <w:rPr>
          <w:rFonts w:ascii="Arial" w:hAnsi="Arial" w:cs="Arial"/>
          <w:b/>
          <w:sz w:val="20"/>
          <w:szCs w:val="20"/>
        </w:rPr>
      </w:pPr>
      <w:r>
        <w:rPr>
          <w:rFonts w:ascii="Arial" w:hAnsi="Arial" w:cs="Arial"/>
          <w:b/>
          <w:noProof/>
          <w:sz w:val="20"/>
          <w:szCs w:val="20"/>
        </w:rPr>
        <w:drawing>
          <wp:anchor distT="0" distB="0" distL="114300" distR="114300" simplePos="0" relativeHeight="251660288" behindDoc="0" locked="0" layoutInCell="1" allowOverlap="1" wp14:anchorId="02FAA80E" wp14:editId="0CB74414">
            <wp:simplePos x="0" y="0"/>
            <wp:positionH relativeFrom="margin">
              <wp:posOffset>90805</wp:posOffset>
            </wp:positionH>
            <wp:positionV relativeFrom="paragraph">
              <wp:posOffset>123825</wp:posOffset>
            </wp:positionV>
            <wp:extent cx="1141095" cy="1619885"/>
            <wp:effectExtent l="19050" t="19050" r="20955" b="18415"/>
            <wp:wrapNone/>
            <wp:docPr id="2" name="Grafik 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IGAV_Ratgeber Kreuzallergie kle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1095" cy="1619885"/>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D44AD0">
        <w:rPr>
          <w:rFonts w:ascii="Arial" w:hAnsi="Arial" w:cs="Arial"/>
          <w:b/>
          <w:sz w:val="20"/>
          <w:szCs w:val="20"/>
        </w:rPr>
        <w:tab/>
      </w:r>
    </w:p>
    <w:p w14:paraId="295467E9" w14:textId="230AAFED" w:rsidR="00D44AD0" w:rsidRDefault="00B801CB" w:rsidP="00B801CB">
      <w:pPr>
        <w:pBdr>
          <w:top w:val="single" w:sz="4" w:space="1" w:color="auto"/>
          <w:left w:val="single" w:sz="4" w:space="4" w:color="auto"/>
          <w:bottom w:val="single" w:sz="4" w:space="31" w:color="auto"/>
          <w:right w:val="single" w:sz="4" w:space="0" w:color="auto"/>
        </w:pBdr>
        <w:tabs>
          <w:tab w:val="left" w:pos="2268"/>
        </w:tabs>
        <w:spacing w:after="0" w:line="320" w:lineRule="exact"/>
        <w:ind w:right="23"/>
        <w:rPr>
          <w:rFonts w:ascii="Arial" w:hAnsi="Arial" w:cs="Arial"/>
          <w:b/>
          <w:color w:val="000000"/>
          <w:sz w:val="20"/>
          <w:szCs w:val="20"/>
        </w:rPr>
      </w:pPr>
      <w:r>
        <w:rPr>
          <w:rFonts w:ascii="Arial" w:hAnsi="Arial" w:cs="Arial"/>
          <w:b/>
          <w:sz w:val="20"/>
          <w:szCs w:val="20"/>
        </w:rPr>
        <w:tab/>
      </w:r>
      <w:r w:rsidR="00D44AD0">
        <w:rPr>
          <w:rFonts w:ascii="Arial" w:hAnsi="Arial" w:cs="Arial"/>
          <w:b/>
          <w:sz w:val="20"/>
          <w:szCs w:val="20"/>
        </w:rPr>
        <w:t xml:space="preserve">Den </w:t>
      </w:r>
      <w:r w:rsidR="0084407D" w:rsidRPr="0045495B">
        <w:rPr>
          <w:rFonts w:ascii="Arial" w:hAnsi="Arial" w:cs="Arial"/>
          <w:b/>
          <w:sz w:val="20"/>
          <w:szCs w:val="20"/>
        </w:rPr>
        <w:t>neuen Ratgeber „Kreuzallergie:</w:t>
      </w:r>
      <w:r w:rsidR="0084407D" w:rsidRPr="0045495B">
        <w:rPr>
          <w:rFonts w:ascii="Arial" w:hAnsi="Arial" w:cs="Arial"/>
          <w:b/>
          <w:color w:val="000000"/>
          <w:sz w:val="20"/>
          <w:szCs w:val="20"/>
        </w:rPr>
        <w:t xml:space="preserve"> Reizende Verwandtschaft von</w:t>
      </w:r>
    </w:p>
    <w:p w14:paraId="357C8A09" w14:textId="532C5468" w:rsidR="0084407D" w:rsidRPr="0045495B" w:rsidRDefault="00D44AD0" w:rsidP="00B801CB">
      <w:pPr>
        <w:pBdr>
          <w:top w:val="single" w:sz="4" w:space="1" w:color="auto"/>
          <w:left w:val="single" w:sz="4" w:space="4" w:color="auto"/>
          <w:bottom w:val="single" w:sz="4" w:space="31" w:color="auto"/>
          <w:right w:val="single" w:sz="4" w:space="0" w:color="auto"/>
        </w:pBdr>
        <w:tabs>
          <w:tab w:val="left" w:pos="2268"/>
        </w:tabs>
        <w:spacing w:after="0" w:line="320" w:lineRule="exact"/>
        <w:ind w:right="23"/>
        <w:rPr>
          <w:rFonts w:ascii="Arial" w:hAnsi="Arial" w:cs="Arial"/>
          <w:b/>
          <w:sz w:val="20"/>
          <w:szCs w:val="20"/>
        </w:rPr>
      </w:pPr>
      <w:r>
        <w:rPr>
          <w:rFonts w:ascii="Arial" w:hAnsi="Arial" w:cs="Arial"/>
          <w:b/>
          <w:color w:val="000000"/>
          <w:sz w:val="20"/>
          <w:szCs w:val="20"/>
        </w:rPr>
        <w:tab/>
      </w:r>
      <w:r w:rsidR="0084407D" w:rsidRPr="0045495B">
        <w:rPr>
          <w:rFonts w:ascii="Arial" w:hAnsi="Arial" w:cs="Arial"/>
          <w:b/>
          <w:color w:val="000000"/>
          <w:sz w:val="20"/>
          <w:szCs w:val="20"/>
        </w:rPr>
        <w:t xml:space="preserve"> (vorwiegend) Pollen und Lebensmitteln</w:t>
      </w:r>
      <w:r w:rsidR="0084407D" w:rsidRPr="0045495B">
        <w:rPr>
          <w:rFonts w:ascii="Arial" w:hAnsi="Arial" w:cs="Arial"/>
          <w:b/>
          <w:sz w:val="20"/>
          <w:szCs w:val="20"/>
        </w:rPr>
        <w:t>“</w:t>
      </w:r>
      <w:r>
        <w:rPr>
          <w:rFonts w:ascii="Arial" w:hAnsi="Arial" w:cs="Arial"/>
          <w:b/>
          <w:sz w:val="20"/>
          <w:szCs w:val="20"/>
        </w:rPr>
        <w:t xml:space="preserve"> </w:t>
      </w:r>
      <w:r w:rsidR="0084407D" w:rsidRPr="0045495B">
        <w:rPr>
          <w:rFonts w:ascii="Arial" w:hAnsi="Arial" w:cs="Arial"/>
          <w:b/>
          <w:sz w:val="20"/>
          <w:szCs w:val="20"/>
        </w:rPr>
        <w:t>gibt’s bei:</w:t>
      </w:r>
    </w:p>
    <w:p w14:paraId="67AB937E" w14:textId="453C5EA5" w:rsidR="00D44AD0" w:rsidRDefault="00D44AD0" w:rsidP="00B801CB">
      <w:pPr>
        <w:pBdr>
          <w:top w:val="single" w:sz="4" w:space="1" w:color="auto"/>
          <w:left w:val="single" w:sz="4" w:space="4" w:color="auto"/>
          <w:bottom w:val="single" w:sz="4" w:space="31" w:color="auto"/>
          <w:right w:val="single" w:sz="4" w:space="0" w:color="auto"/>
        </w:pBdr>
        <w:tabs>
          <w:tab w:val="left" w:pos="2268"/>
        </w:tabs>
        <w:spacing w:after="0" w:line="320" w:lineRule="exact"/>
        <w:ind w:right="23"/>
        <w:rPr>
          <w:rFonts w:ascii="Arial" w:hAnsi="Arial" w:cs="Arial"/>
          <w:sz w:val="20"/>
          <w:szCs w:val="20"/>
        </w:rPr>
      </w:pPr>
      <w:r>
        <w:rPr>
          <w:rFonts w:ascii="Arial" w:hAnsi="Arial" w:cs="Arial"/>
          <w:sz w:val="20"/>
          <w:szCs w:val="20"/>
        </w:rPr>
        <w:lastRenderedPageBreak/>
        <w:tab/>
      </w:r>
      <w:r w:rsidR="0084407D" w:rsidRPr="0045495B">
        <w:rPr>
          <w:rFonts w:ascii="Arial" w:hAnsi="Arial" w:cs="Arial"/>
          <w:sz w:val="20"/>
          <w:szCs w:val="20"/>
        </w:rPr>
        <w:t xml:space="preserve">IGAV </w:t>
      </w:r>
      <w:r>
        <w:rPr>
          <w:rFonts w:ascii="Arial" w:hAnsi="Arial" w:cs="Arial"/>
          <w:sz w:val="20"/>
          <w:szCs w:val="20"/>
        </w:rPr>
        <w:t xml:space="preserve">– </w:t>
      </w:r>
      <w:r w:rsidR="0084407D" w:rsidRPr="0045495B">
        <w:rPr>
          <w:rFonts w:ascii="Arial" w:hAnsi="Arial" w:cs="Arial"/>
          <w:sz w:val="20"/>
          <w:szCs w:val="20"/>
        </w:rPr>
        <w:t>Interessensgemeinschaft Allergenvermeidung</w:t>
      </w:r>
    </w:p>
    <w:p w14:paraId="6EBB6444" w14:textId="6ADEB054" w:rsidR="0084407D" w:rsidRDefault="00B801CB" w:rsidP="00B801CB">
      <w:pPr>
        <w:pBdr>
          <w:top w:val="single" w:sz="4" w:space="1" w:color="auto"/>
          <w:left w:val="single" w:sz="4" w:space="4" w:color="auto"/>
          <w:bottom w:val="single" w:sz="4" w:space="31" w:color="auto"/>
          <w:right w:val="single" w:sz="4" w:space="0" w:color="auto"/>
        </w:pBdr>
        <w:tabs>
          <w:tab w:val="left" w:pos="2268"/>
        </w:tabs>
        <w:spacing w:after="0" w:line="320" w:lineRule="exact"/>
        <w:ind w:right="23"/>
        <w:rPr>
          <w:rFonts w:ascii="Arial" w:hAnsi="Arial" w:cs="Arial"/>
          <w:sz w:val="20"/>
          <w:szCs w:val="20"/>
        </w:rPr>
      </w:pPr>
      <w:r>
        <w:rPr>
          <w:rFonts w:ascii="Arial" w:hAnsi="Arial" w:cs="Arial"/>
          <w:sz w:val="20"/>
          <w:szCs w:val="20"/>
        </w:rPr>
        <w:tab/>
      </w:r>
      <w:r w:rsidR="0084407D" w:rsidRPr="0045495B">
        <w:rPr>
          <w:rFonts w:ascii="Arial" w:hAnsi="Arial" w:cs="Arial"/>
          <w:sz w:val="20"/>
          <w:szCs w:val="20"/>
        </w:rPr>
        <w:t>Tel: 01/212 60 60</w:t>
      </w:r>
    </w:p>
    <w:p w14:paraId="2602886E" w14:textId="1DC469B8" w:rsidR="0084407D" w:rsidRPr="001E375E" w:rsidRDefault="00B801CB" w:rsidP="00B801CB">
      <w:pPr>
        <w:pBdr>
          <w:top w:val="single" w:sz="4" w:space="1" w:color="auto"/>
          <w:left w:val="single" w:sz="4" w:space="4" w:color="auto"/>
          <w:bottom w:val="single" w:sz="4" w:space="31" w:color="auto"/>
          <w:right w:val="single" w:sz="4" w:space="0" w:color="auto"/>
        </w:pBdr>
        <w:tabs>
          <w:tab w:val="left" w:pos="2268"/>
        </w:tabs>
        <w:spacing w:after="0" w:line="320" w:lineRule="exact"/>
        <w:ind w:right="23"/>
        <w:rPr>
          <w:rFonts w:ascii="Arial" w:hAnsi="Arial" w:cs="Arial"/>
          <w:sz w:val="20"/>
          <w:szCs w:val="20"/>
        </w:rPr>
      </w:pPr>
      <w:r>
        <w:rPr>
          <w:rFonts w:ascii="Arial" w:hAnsi="Arial" w:cs="Arial"/>
          <w:sz w:val="20"/>
          <w:szCs w:val="20"/>
        </w:rPr>
        <w:tab/>
      </w:r>
      <w:hyperlink r:id="rId7" w:history="1">
        <w:r w:rsidR="0084407D" w:rsidRPr="0045495B">
          <w:rPr>
            <w:rStyle w:val="Hyperlink"/>
            <w:rFonts w:ascii="Arial" w:hAnsi="Arial" w:cs="Arial"/>
            <w:sz w:val="20"/>
            <w:szCs w:val="20"/>
          </w:rPr>
          <w:t>www.allergenvermeidung.org</w:t>
        </w:r>
      </w:hyperlink>
      <w:r w:rsidR="001E375E">
        <w:rPr>
          <w:rStyle w:val="Hyperlink"/>
          <w:rFonts w:ascii="Arial" w:hAnsi="Arial" w:cs="Arial"/>
          <w:sz w:val="20"/>
          <w:szCs w:val="20"/>
          <w:u w:val="none"/>
        </w:rPr>
        <w:t xml:space="preserve"> </w:t>
      </w:r>
      <w:r w:rsidR="001E375E" w:rsidRPr="001E375E">
        <w:rPr>
          <w:rStyle w:val="Hyperlink"/>
          <w:rFonts w:ascii="Arial" w:hAnsi="Arial" w:cs="Arial"/>
          <w:color w:val="auto"/>
          <w:sz w:val="20"/>
          <w:szCs w:val="20"/>
          <w:u w:val="none"/>
        </w:rPr>
        <w:t>(Ratgeber)</w:t>
      </w:r>
    </w:p>
    <w:p w14:paraId="5967A395" w14:textId="77777777" w:rsidR="00BC573B" w:rsidRDefault="00BC573B" w:rsidP="00A47806">
      <w:pPr>
        <w:spacing w:after="0" w:line="320" w:lineRule="exact"/>
        <w:rPr>
          <w:rFonts w:ascii="Arial" w:hAnsi="Arial" w:cs="Arial"/>
          <w:sz w:val="20"/>
          <w:szCs w:val="20"/>
        </w:rPr>
      </w:pPr>
    </w:p>
    <w:p w14:paraId="77FB7A05" w14:textId="77777777" w:rsidR="00BC573B" w:rsidRPr="00BC573B" w:rsidRDefault="00BC573B" w:rsidP="00BC573B">
      <w:pPr>
        <w:spacing w:after="0" w:line="320" w:lineRule="exact"/>
        <w:rPr>
          <w:rFonts w:ascii="Arial" w:hAnsi="Arial" w:cs="Arial"/>
          <w:b/>
          <w:sz w:val="20"/>
          <w:szCs w:val="20"/>
        </w:rPr>
      </w:pPr>
      <w:proofErr w:type="spellStart"/>
      <w:r w:rsidRPr="00BC573B">
        <w:rPr>
          <w:rFonts w:ascii="Arial" w:hAnsi="Arial" w:cs="Arial"/>
          <w:b/>
          <w:sz w:val="20"/>
          <w:szCs w:val="20"/>
        </w:rPr>
        <w:t>Linktipp</w:t>
      </w:r>
      <w:proofErr w:type="spellEnd"/>
      <w:r w:rsidRPr="00BC573B">
        <w:rPr>
          <w:rFonts w:ascii="Arial" w:hAnsi="Arial" w:cs="Arial"/>
          <w:b/>
          <w:sz w:val="20"/>
          <w:szCs w:val="20"/>
        </w:rPr>
        <w:t>:</w:t>
      </w:r>
      <w:r w:rsidRPr="00BC573B">
        <w:rPr>
          <w:rFonts w:ascii="Arial" w:hAnsi="Arial" w:cs="Arial"/>
          <w:sz w:val="20"/>
          <w:szCs w:val="20"/>
        </w:rPr>
        <w:t xml:space="preserve"> </w:t>
      </w:r>
      <w:hyperlink r:id="rId8" w:history="1">
        <w:r w:rsidRPr="00BC573B">
          <w:rPr>
            <w:rFonts w:ascii="Arial" w:hAnsi="Arial"/>
            <w:b/>
            <w:sz w:val="20"/>
            <w:szCs w:val="20"/>
          </w:rPr>
          <w:t>www.allergenvermeidung.org</w:t>
        </w:r>
      </w:hyperlink>
    </w:p>
    <w:p w14:paraId="05850B6E" w14:textId="77777777" w:rsidR="00BC573B" w:rsidRPr="00BC573B" w:rsidRDefault="00BC573B" w:rsidP="00BC573B">
      <w:pPr>
        <w:spacing w:after="0" w:line="320" w:lineRule="exact"/>
        <w:rPr>
          <w:rFonts w:ascii="Arial" w:hAnsi="Arial" w:cs="Arial"/>
          <w:sz w:val="20"/>
          <w:szCs w:val="20"/>
        </w:rPr>
      </w:pPr>
      <w:r w:rsidRPr="00BC573B">
        <w:rPr>
          <w:rFonts w:ascii="Arial" w:hAnsi="Arial" w:cs="Arial"/>
          <w:sz w:val="20"/>
          <w:szCs w:val="20"/>
        </w:rPr>
        <w:t>Die IGAV</w:t>
      </w:r>
      <w:r w:rsidR="00770550">
        <w:rPr>
          <w:rFonts w:ascii="Arial" w:hAnsi="Arial" w:cs="Arial"/>
          <w:sz w:val="20"/>
          <w:szCs w:val="20"/>
        </w:rPr>
        <w:t xml:space="preserve"> –</w:t>
      </w:r>
      <w:r w:rsidRPr="00BC573B">
        <w:rPr>
          <w:rFonts w:ascii="Arial" w:hAnsi="Arial" w:cs="Arial"/>
          <w:sz w:val="20"/>
          <w:szCs w:val="20"/>
        </w:rPr>
        <w:t xml:space="preserve"> Interessensgemeinschaft Allergenvermeidung ist eine</w:t>
      </w:r>
      <w:r>
        <w:rPr>
          <w:rFonts w:ascii="Arial" w:hAnsi="Arial" w:cs="Arial"/>
          <w:sz w:val="20"/>
          <w:szCs w:val="20"/>
        </w:rPr>
        <w:t xml:space="preserve"> u</w:t>
      </w:r>
      <w:r w:rsidRPr="00BC573B">
        <w:rPr>
          <w:rFonts w:ascii="Arial" w:hAnsi="Arial" w:cs="Arial"/>
          <w:sz w:val="20"/>
          <w:szCs w:val="20"/>
        </w:rPr>
        <w:t>nabhängige Informationsplattform für Allergiker</w:t>
      </w:r>
    </w:p>
    <w:p w14:paraId="5C1426F1" w14:textId="3AFC52EE" w:rsidR="00BC573B" w:rsidRDefault="00BC573B" w:rsidP="00BC573B">
      <w:pPr>
        <w:spacing w:after="0" w:line="320" w:lineRule="exact"/>
        <w:rPr>
          <w:rFonts w:ascii="Arial" w:hAnsi="Arial" w:cs="Arial"/>
          <w:sz w:val="20"/>
          <w:szCs w:val="20"/>
        </w:rPr>
      </w:pPr>
    </w:p>
    <w:p w14:paraId="7D063712" w14:textId="77777777" w:rsidR="0084407D" w:rsidRDefault="0084407D" w:rsidP="00BC573B">
      <w:pPr>
        <w:spacing w:after="0" w:line="320" w:lineRule="exact"/>
        <w:rPr>
          <w:rFonts w:ascii="Arial" w:hAnsi="Arial" w:cs="Arial"/>
          <w:sz w:val="20"/>
          <w:szCs w:val="20"/>
        </w:rPr>
      </w:pPr>
    </w:p>
    <w:p w14:paraId="0C26DD4C" w14:textId="77777777" w:rsidR="00F80787" w:rsidRPr="00BC573B" w:rsidRDefault="00F80787" w:rsidP="00F80787">
      <w:pPr>
        <w:spacing w:after="0" w:line="320" w:lineRule="exact"/>
        <w:rPr>
          <w:rFonts w:ascii="Arial" w:hAnsi="Arial" w:cs="Arial"/>
          <w:b/>
          <w:sz w:val="20"/>
          <w:szCs w:val="20"/>
        </w:rPr>
      </w:pPr>
      <w:r w:rsidRPr="00F80787">
        <w:rPr>
          <w:rFonts w:ascii="Arial" w:hAnsi="Arial" w:cs="Arial"/>
          <w:b/>
          <w:sz w:val="20"/>
          <w:szCs w:val="20"/>
        </w:rPr>
        <w:t>Kontakt für Journalisten-</w:t>
      </w:r>
      <w:r w:rsidRPr="00BC573B">
        <w:rPr>
          <w:rFonts w:ascii="Arial" w:hAnsi="Arial" w:cs="Arial"/>
          <w:b/>
          <w:sz w:val="20"/>
          <w:szCs w:val="20"/>
        </w:rPr>
        <w:t xml:space="preserve">Rückfragen: </w:t>
      </w:r>
    </w:p>
    <w:p w14:paraId="4A0455BF" w14:textId="77777777" w:rsidR="00F80787" w:rsidRPr="00F80787" w:rsidRDefault="00F80787" w:rsidP="00F80787">
      <w:pPr>
        <w:spacing w:after="0" w:line="320" w:lineRule="exact"/>
        <w:rPr>
          <w:rFonts w:ascii="Arial" w:hAnsi="Arial" w:cs="Arial"/>
          <w:sz w:val="20"/>
          <w:szCs w:val="20"/>
        </w:rPr>
      </w:pPr>
      <w:r w:rsidRPr="00F80787">
        <w:rPr>
          <w:rFonts w:ascii="Arial" w:hAnsi="Arial" w:cs="Arial"/>
          <w:sz w:val="20"/>
          <w:szCs w:val="20"/>
        </w:rPr>
        <w:t>Elisabeth Leeb</w:t>
      </w:r>
      <w:r w:rsidRPr="00F80787">
        <w:rPr>
          <w:rFonts w:ascii="Arial" w:hAnsi="Arial" w:cs="Arial"/>
          <w:sz w:val="20"/>
          <w:szCs w:val="20"/>
        </w:rPr>
        <w:tab/>
      </w:r>
    </w:p>
    <w:p w14:paraId="235A4F83" w14:textId="77777777" w:rsidR="00F80787" w:rsidRPr="00F80787" w:rsidRDefault="00F80787" w:rsidP="00F80787">
      <w:pPr>
        <w:spacing w:after="0" w:line="320" w:lineRule="exact"/>
        <w:rPr>
          <w:rFonts w:ascii="Arial" w:hAnsi="Arial" w:cs="Arial"/>
          <w:sz w:val="20"/>
          <w:szCs w:val="20"/>
        </w:rPr>
      </w:pPr>
      <w:r w:rsidRPr="00F80787">
        <w:rPr>
          <w:rFonts w:ascii="Arial" w:hAnsi="Arial" w:cs="Arial"/>
          <w:sz w:val="20"/>
          <w:szCs w:val="20"/>
        </w:rPr>
        <w:t>IGAV – Interessensgemeinschaft Allergenvermeidung</w:t>
      </w:r>
    </w:p>
    <w:p w14:paraId="5AA9273C" w14:textId="77777777" w:rsidR="00F80787" w:rsidRPr="00BC573B" w:rsidRDefault="00F80787" w:rsidP="00F80787">
      <w:pPr>
        <w:spacing w:after="0" w:line="320" w:lineRule="exact"/>
        <w:rPr>
          <w:rFonts w:ascii="Arial" w:hAnsi="Arial" w:cs="Arial"/>
          <w:sz w:val="20"/>
          <w:szCs w:val="20"/>
        </w:rPr>
      </w:pPr>
      <w:r w:rsidRPr="00F80787">
        <w:rPr>
          <w:rFonts w:ascii="Arial" w:hAnsi="Arial" w:cs="Arial"/>
          <w:sz w:val="20"/>
          <w:szCs w:val="20"/>
        </w:rPr>
        <w:t>T: 0699 / 1 424 77 79</w:t>
      </w:r>
      <w:r w:rsidRPr="00F80787">
        <w:rPr>
          <w:rFonts w:ascii="Arial" w:hAnsi="Arial" w:cs="Arial"/>
          <w:sz w:val="20"/>
          <w:szCs w:val="20"/>
        </w:rPr>
        <w:br/>
        <w:t>E: leeb.elisabeth@aon.at</w:t>
      </w:r>
    </w:p>
    <w:p w14:paraId="2653100D" w14:textId="77777777" w:rsidR="00F80787" w:rsidRDefault="00F80787" w:rsidP="00BC573B">
      <w:pPr>
        <w:spacing w:after="0" w:line="320" w:lineRule="exact"/>
        <w:rPr>
          <w:rFonts w:ascii="Arial" w:hAnsi="Arial" w:cs="Arial"/>
          <w:sz w:val="20"/>
          <w:szCs w:val="20"/>
        </w:rPr>
      </w:pPr>
    </w:p>
    <w:p w14:paraId="5B9B81BC" w14:textId="77777777" w:rsidR="00F35591" w:rsidRDefault="00F35591" w:rsidP="00F35591">
      <w:pPr>
        <w:spacing w:after="0" w:line="320" w:lineRule="exact"/>
        <w:rPr>
          <w:rFonts w:ascii="Arial" w:hAnsi="Arial" w:cs="Arial"/>
          <w:b/>
          <w:sz w:val="20"/>
          <w:szCs w:val="20"/>
        </w:rPr>
      </w:pPr>
    </w:p>
    <w:p w14:paraId="77CD0048" w14:textId="77777777" w:rsidR="00F35591" w:rsidRPr="00F35591" w:rsidRDefault="00F35591" w:rsidP="00F35591">
      <w:pPr>
        <w:spacing w:after="0" w:line="320" w:lineRule="exact"/>
        <w:rPr>
          <w:rFonts w:ascii="Arial" w:hAnsi="Arial" w:cs="Arial"/>
          <w:b/>
          <w:sz w:val="20"/>
          <w:szCs w:val="20"/>
        </w:rPr>
      </w:pPr>
      <w:bookmarkStart w:id="1" w:name="_Hlk5650561"/>
      <w:r w:rsidRPr="00F35591">
        <w:rPr>
          <w:rFonts w:ascii="Arial" w:hAnsi="Arial" w:cs="Arial"/>
          <w:b/>
          <w:sz w:val="20"/>
          <w:szCs w:val="20"/>
        </w:rPr>
        <w:t>Bildmaterial</w:t>
      </w:r>
    </w:p>
    <w:p w14:paraId="0E90B515" w14:textId="054364FD" w:rsidR="00F35591" w:rsidRDefault="0084407D" w:rsidP="00F35591">
      <w:pPr>
        <w:spacing w:after="0" w:line="320" w:lineRule="exact"/>
        <w:rPr>
          <w:rFonts w:ascii="Arial" w:hAnsi="Arial" w:cs="Arial"/>
          <w:sz w:val="20"/>
          <w:szCs w:val="20"/>
        </w:rPr>
      </w:pPr>
      <w:r>
        <w:rPr>
          <w:rFonts w:ascii="Arial" w:hAnsi="Arial" w:cs="Arial"/>
          <w:sz w:val="20"/>
          <w:szCs w:val="20"/>
        </w:rPr>
        <w:t>Cover Ratgeber Kreuzallergie</w:t>
      </w:r>
      <w:r w:rsidR="00F35591">
        <w:rPr>
          <w:rFonts w:ascii="Arial" w:hAnsi="Arial" w:cs="Arial"/>
          <w:sz w:val="20"/>
          <w:szCs w:val="20"/>
        </w:rPr>
        <w:t xml:space="preserve">: </w:t>
      </w:r>
      <w:r w:rsidR="002A6A55" w:rsidRPr="002A6A55">
        <w:rPr>
          <w:rFonts w:ascii="Arial" w:hAnsi="Arial" w:cs="Arial"/>
          <w:sz w:val="20"/>
          <w:szCs w:val="20"/>
        </w:rPr>
        <w:t xml:space="preserve">© </w:t>
      </w:r>
      <w:r>
        <w:rPr>
          <w:rFonts w:ascii="Arial" w:hAnsi="Arial" w:cs="Arial"/>
          <w:sz w:val="20"/>
          <w:szCs w:val="20"/>
        </w:rPr>
        <w:t>IGAV</w:t>
      </w:r>
      <w:r w:rsidR="002A6A55">
        <w:rPr>
          <w:rFonts w:ascii="Arial" w:hAnsi="Arial" w:cs="Arial"/>
          <w:sz w:val="20"/>
          <w:szCs w:val="20"/>
        </w:rPr>
        <w:t>, Abdruck honorarfrei</w:t>
      </w:r>
    </w:p>
    <w:p w14:paraId="1B72C208" w14:textId="77777777" w:rsidR="002A6A55" w:rsidRDefault="002A6A55" w:rsidP="00F35591">
      <w:pPr>
        <w:spacing w:after="0" w:line="320" w:lineRule="exact"/>
        <w:rPr>
          <w:rFonts w:ascii="Arial" w:hAnsi="Arial" w:cs="Arial"/>
          <w:sz w:val="20"/>
          <w:szCs w:val="20"/>
        </w:rPr>
      </w:pPr>
    </w:p>
    <w:p w14:paraId="1C8A7FB4" w14:textId="77777777" w:rsidR="00F35591" w:rsidRPr="00F35591" w:rsidRDefault="00F35591" w:rsidP="00F35591">
      <w:pPr>
        <w:spacing w:after="0" w:line="320" w:lineRule="exact"/>
        <w:rPr>
          <w:rFonts w:ascii="Arial" w:hAnsi="Arial" w:cs="Arial"/>
          <w:sz w:val="20"/>
          <w:szCs w:val="20"/>
        </w:rPr>
      </w:pPr>
      <w:r w:rsidRPr="00F35591">
        <w:rPr>
          <w:rFonts w:ascii="Arial" w:hAnsi="Arial" w:cs="Arial"/>
          <w:sz w:val="20"/>
          <w:szCs w:val="20"/>
        </w:rPr>
        <w:t xml:space="preserve">Fotos in Printqualität gibt’s auf </w:t>
      </w:r>
      <w:hyperlink r:id="rId9" w:history="1">
        <w:r w:rsidRPr="00F35591">
          <w:rPr>
            <w:rFonts w:ascii="Arial" w:hAnsi="Arial" w:cs="Arial"/>
            <w:sz w:val="20"/>
            <w:szCs w:val="20"/>
          </w:rPr>
          <w:t>www.allergenvermeidung.org</w:t>
        </w:r>
      </w:hyperlink>
      <w:r w:rsidRPr="00F35591">
        <w:rPr>
          <w:rFonts w:ascii="Arial" w:hAnsi="Arial" w:cs="Arial"/>
          <w:sz w:val="20"/>
          <w:szCs w:val="20"/>
        </w:rPr>
        <w:t xml:space="preserve"> (Presse)</w:t>
      </w:r>
    </w:p>
    <w:bookmarkEnd w:id="1"/>
    <w:p w14:paraId="0851EB38" w14:textId="77777777" w:rsidR="00F35591" w:rsidRPr="0052626C" w:rsidRDefault="00F35591" w:rsidP="00BC573B">
      <w:pPr>
        <w:spacing w:after="0" w:line="320" w:lineRule="exact"/>
        <w:rPr>
          <w:rFonts w:ascii="Arial" w:hAnsi="Arial" w:cs="Arial"/>
          <w:sz w:val="20"/>
          <w:szCs w:val="20"/>
        </w:rPr>
      </w:pPr>
    </w:p>
    <w:sectPr w:rsidR="00F35591" w:rsidRPr="0052626C" w:rsidSect="00D44AD0">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halkduster">
    <w:altName w:val="Comic Sans M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 LightEx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7CF0A"/>
    <w:multiLevelType w:val="hybridMultilevel"/>
    <w:tmpl w:val="04DC7D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B6"/>
    <w:rsid w:val="000020E6"/>
    <w:rsid w:val="00002459"/>
    <w:rsid w:val="000200F6"/>
    <w:rsid w:val="000273CF"/>
    <w:rsid w:val="000574A6"/>
    <w:rsid w:val="00093639"/>
    <w:rsid w:val="000964E4"/>
    <w:rsid w:val="000D7706"/>
    <w:rsid w:val="00106675"/>
    <w:rsid w:val="00120ED5"/>
    <w:rsid w:val="001661D2"/>
    <w:rsid w:val="001C0B57"/>
    <w:rsid w:val="001C4EF6"/>
    <w:rsid w:val="001C6837"/>
    <w:rsid w:val="001E17B1"/>
    <w:rsid w:val="001E375E"/>
    <w:rsid w:val="00230534"/>
    <w:rsid w:val="00266FBD"/>
    <w:rsid w:val="00267B78"/>
    <w:rsid w:val="002A6A55"/>
    <w:rsid w:val="002B3579"/>
    <w:rsid w:val="002C4E50"/>
    <w:rsid w:val="002D51F4"/>
    <w:rsid w:val="002F0780"/>
    <w:rsid w:val="0034636E"/>
    <w:rsid w:val="00355A45"/>
    <w:rsid w:val="003A21B9"/>
    <w:rsid w:val="003D3083"/>
    <w:rsid w:val="003E6719"/>
    <w:rsid w:val="003F3CF7"/>
    <w:rsid w:val="00404D1C"/>
    <w:rsid w:val="00447A3F"/>
    <w:rsid w:val="004511B6"/>
    <w:rsid w:val="0045495B"/>
    <w:rsid w:val="00490AD4"/>
    <w:rsid w:val="004A1CF9"/>
    <w:rsid w:val="004D1D3D"/>
    <w:rsid w:val="005033CB"/>
    <w:rsid w:val="0052626C"/>
    <w:rsid w:val="00550D55"/>
    <w:rsid w:val="0055474F"/>
    <w:rsid w:val="005664E1"/>
    <w:rsid w:val="005705E0"/>
    <w:rsid w:val="005B12AB"/>
    <w:rsid w:val="005C7EFC"/>
    <w:rsid w:val="005E0B7A"/>
    <w:rsid w:val="00612D7B"/>
    <w:rsid w:val="00646431"/>
    <w:rsid w:val="00647E60"/>
    <w:rsid w:val="0067378B"/>
    <w:rsid w:val="006B0F96"/>
    <w:rsid w:val="006E1F59"/>
    <w:rsid w:val="006F7B5F"/>
    <w:rsid w:val="00701962"/>
    <w:rsid w:val="00741163"/>
    <w:rsid w:val="00770550"/>
    <w:rsid w:val="007C52DD"/>
    <w:rsid w:val="007E17ED"/>
    <w:rsid w:val="007F224D"/>
    <w:rsid w:val="00800DFE"/>
    <w:rsid w:val="008032F9"/>
    <w:rsid w:val="00812CAE"/>
    <w:rsid w:val="00820450"/>
    <w:rsid w:val="0084407D"/>
    <w:rsid w:val="00846927"/>
    <w:rsid w:val="0087332A"/>
    <w:rsid w:val="008C1CB1"/>
    <w:rsid w:val="008C56D3"/>
    <w:rsid w:val="008D2C7F"/>
    <w:rsid w:val="008E0E77"/>
    <w:rsid w:val="009077A7"/>
    <w:rsid w:val="0091565F"/>
    <w:rsid w:val="00936812"/>
    <w:rsid w:val="00946BFF"/>
    <w:rsid w:val="00952479"/>
    <w:rsid w:val="00954668"/>
    <w:rsid w:val="009608B2"/>
    <w:rsid w:val="009702E5"/>
    <w:rsid w:val="009A1CD7"/>
    <w:rsid w:val="009B7AE4"/>
    <w:rsid w:val="009C60B2"/>
    <w:rsid w:val="00A04D0D"/>
    <w:rsid w:val="00A11714"/>
    <w:rsid w:val="00A25937"/>
    <w:rsid w:val="00A47806"/>
    <w:rsid w:val="00AE1161"/>
    <w:rsid w:val="00AE49BC"/>
    <w:rsid w:val="00B00FE1"/>
    <w:rsid w:val="00B11ABF"/>
    <w:rsid w:val="00B32743"/>
    <w:rsid w:val="00B55E04"/>
    <w:rsid w:val="00B635DE"/>
    <w:rsid w:val="00B644AA"/>
    <w:rsid w:val="00B801CB"/>
    <w:rsid w:val="00BB3706"/>
    <w:rsid w:val="00BC573B"/>
    <w:rsid w:val="00BD1E9A"/>
    <w:rsid w:val="00BD7775"/>
    <w:rsid w:val="00BF3D4C"/>
    <w:rsid w:val="00C07BCF"/>
    <w:rsid w:val="00C1575B"/>
    <w:rsid w:val="00C83193"/>
    <w:rsid w:val="00CA4240"/>
    <w:rsid w:val="00CB2125"/>
    <w:rsid w:val="00CB53C3"/>
    <w:rsid w:val="00CE3195"/>
    <w:rsid w:val="00CF2A0F"/>
    <w:rsid w:val="00D00C0A"/>
    <w:rsid w:val="00D27142"/>
    <w:rsid w:val="00D34AC0"/>
    <w:rsid w:val="00D44AD0"/>
    <w:rsid w:val="00D47274"/>
    <w:rsid w:val="00D62EC0"/>
    <w:rsid w:val="00D66CC1"/>
    <w:rsid w:val="00D7223A"/>
    <w:rsid w:val="00D93282"/>
    <w:rsid w:val="00DB2C1B"/>
    <w:rsid w:val="00DB5998"/>
    <w:rsid w:val="00DD1DAB"/>
    <w:rsid w:val="00DD4915"/>
    <w:rsid w:val="00DF26B4"/>
    <w:rsid w:val="00E01F70"/>
    <w:rsid w:val="00E23174"/>
    <w:rsid w:val="00E873BF"/>
    <w:rsid w:val="00E96802"/>
    <w:rsid w:val="00E96E4D"/>
    <w:rsid w:val="00EC7018"/>
    <w:rsid w:val="00EC70F1"/>
    <w:rsid w:val="00EE0E5C"/>
    <w:rsid w:val="00EF54EF"/>
    <w:rsid w:val="00EF7DFC"/>
    <w:rsid w:val="00F05FB4"/>
    <w:rsid w:val="00F30B11"/>
    <w:rsid w:val="00F35591"/>
    <w:rsid w:val="00F44277"/>
    <w:rsid w:val="00F5491D"/>
    <w:rsid w:val="00F80787"/>
    <w:rsid w:val="00F83DE8"/>
    <w:rsid w:val="00F847DD"/>
    <w:rsid w:val="00FB5213"/>
    <w:rsid w:val="00FC5AE0"/>
    <w:rsid w:val="00FD6ED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4A9F"/>
  <w15:docId w15:val="{0FE6064D-D903-4320-A03B-C2808524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A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8D2C7F"/>
    <w:pPr>
      <w:spacing w:after="120" w:line="240" w:lineRule="auto"/>
    </w:pPr>
    <w:rPr>
      <w:rFonts w:ascii="Arial" w:eastAsia="Times New Roman" w:hAnsi="Arial" w:cs="Times New Roman"/>
      <w:sz w:val="16"/>
      <w:szCs w:val="16"/>
      <w:lang w:eastAsia="de-AT"/>
    </w:rPr>
  </w:style>
  <w:style w:type="character" w:customStyle="1" w:styleId="Textkrper3Zchn">
    <w:name w:val="Textkörper 3 Zchn"/>
    <w:basedOn w:val="Absatz-Standardschriftart"/>
    <w:link w:val="Textkrper3"/>
    <w:rsid w:val="008D2C7F"/>
    <w:rPr>
      <w:rFonts w:ascii="Arial" w:eastAsia="Times New Roman" w:hAnsi="Arial" w:cs="Times New Roman"/>
      <w:sz w:val="16"/>
      <w:szCs w:val="16"/>
      <w:lang w:eastAsia="de-AT"/>
    </w:rPr>
  </w:style>
  <w:style w:type="paragraph" w:styleId="HTMLVorformatiert">
    <w:name w:val="HTML Preformatted"/>
    <w:basedOn w:val="Standard"/>
    <w:link w:val="HTMLVorformatiertZchn"/>
    <w:uiPriority w:val="99"/>
    <w:semiHidden/>
    <w:unhideWhenUsed/>
    <w:rsid w:val="00B63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635DE"/>
    <w:rPr>
      <w:rFonts w:ascii="Courier New" w:eastAsia="Times New Roman" w:hAnsi="Courier New" w:cs="Courier New"/>
      <w:sz w:val="20"/>
      <w:szCs w:val="20"/>
      <w:lang w:eastAsia="de-DE"/>
    </w:rPr>
  </w:style>
  <w:style w:type="paragraph" w:customStyle="1" w:styleId="Default">
    <w:name w:val="Default"/>
    <w:rsid w:val="00952479"/>
    <w:pPr>
      <w:autoSpaceDE w:val="0"/>
      <w:autoSpaceDN w:val="0"/>
      <w:adjustRightInd w:val="0"/>
      <w:spacing w:after="0" w:line="240" w:lineRule="auto"/>
    </w:pPr>
    <w:rPr>
      <w:rFonts w:ascii="Chalkduster" w:hAnsi="Chalkduster" w:cs="Chalkduster"/>
      <w:color w:val="000000"/>
      <w:sz w:val="24"/>
      <w:szCs w:val="24"/>
    </w:rPr>
  </w:style>
  <w:style w:type="paragraph" w:customStyle="1" w:styleId="Pa11">
    <w:name w:val="Pa11"/>
    <w:basedOn w:val="Default"/>
    <w:next w:val="Default"/>
    <w:uiPriority w:val="99"/>
    <w:rsid w:val="00952479"/>
    <w:pPr>
      <w:spacing w:line="241" w:lineRule="atLeast"/>
    </w:pPr>
    <w:rPr>
      <w:rFonts w:cstheme="minorBidi"/>
      <w:color w:val="auto"/>
    </w:rPr>
  </w:style>
  <w:style w:type="character" w:customStyle="1" w:styleId="A10">
    <w:name w:val="A10"/>
    <w:uiPriority w:val="99"/>
    <w:rsid w:val="00952479"/>
    <w:rPr>
      <w:rFonts w:cs="Chalkduster"/>
      <w:color w:val="000000"/>
      <w:sz w:val="22"/>
      <w:szCs w:val="22"/>
    </w:rPr>
  </w:style>
  <w:style w:type="paragraph" w:styleId="Sprechblasentext">
    <w:name w:val="Balloon Text"/>
    <w:basedOn w:val="Standard"/>
    <w:link w:val="SprechblasentextZchn"/>
    <w:uiPriority w:val="99"/>
    <w:semiHidden/>
    <w:unhideWhenUsed/>
    <w:rsid w:val="00A478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7806"/>
    <w:rPr>
      <w:rFonts w:ascii="Segoe UI" w:hAnsi="Segoe UI" w:cs="Segoe UI"/>
      <w:sz w:val="18"/>
      <w:szCs w:val="18"/>
    </w:rPr>
  </w:style>
  <w:style w:type="character" w:styleId="Hyperlink">
    <w:name w:val="Hyperlink"/>
    <w:uiPriority w:val="99"/>
    <w:rsid w:val="00BC573B"/>
    <w:rPr>
      <w:rFonts w:cs="Times New Roman"/>
      <w:color w:val="0000FF"/>
      <w:u w:val="single"/>
    </w:rPr>
  </w:style>
  <w:style w:type="character" w:styleId="NichtaufgelsteErwhnung">
    <w:name w:val="Unresolved Mention"/>
    <w:basedOn w:val="Absatz-Standardschriftart"/>
    <w:uiPriority w:val="99"/>
    <w:semiHidden/>
    <w:unhideWhenUsed/>
    <w:rsid w:val="00C07BCF"/>
    <w:rPr>
      <w:color w:val="605E5C"/>
      <w:shd w:val="clear" w:color="auto" w:fill="E1DFDD"/>
    </w:rPr>
  </w:style>
  <w:style w:type="paragraph" w:styleId="StandardWeb">
    <w:name w:val="Normal (Web)"/>
    <w:basedOn w:val="Standard"/>
    <w:unhideWhenUsed/>
    <w:rsid w:val="00266FBD"/>
    <w:pPr>
      <w:spacing w:before="100" w:beforeAutospacing="1" w:after="100" w:afterAutospacing="1" w:line="240" w:lineRule="auto"/>
    </w:pPr>
    <w:rPr>
      <w:rFonts w:ascii="Calibri" w:hAnsi="Calibri" w:cs="Calibri"/>
      <w:color w:val="000000"/>
      <w:lang w:eastAsia="de-DE"/>
    </w:rPr>
  </w:style>
  <w:style w:type="paragraph" w:styleId="Kopfzeile">
    <w:name w:val="header"/>
    <w:basedOn w:val="Standard"/>
    <w:link w:val="KopfzeileZchn"/>
    <w:rsid w:val="007F224D"/>
    <w:pPr>
      <w:tabs>
        <w:tab w:val="center" w:pos="4536"/>
        <w:tab w:val="right" w:pos="9072"/>
      </w:tabs>
      <w:spacing w:after="0" w:line="240" w:lineRule="auto"/>
    </w:pPr>
    <w:rPr>
      <w:rFonts w:ascii="Arial" w:eastAsia="Times New Roman" w:hAnsi="Arial" w:cs="Times New Roman"/>
      <w:sz w:val="24"/>
      <w:szCs w:val="20"/>
      <w:lang w:eastAsia="de-AT"/>
    </w:rPr>
  </w:style>
  <w:style w:type="character" w:customStyle="1" w:styleId="KopfzeileZchn">
    <w:name w:val="Kopfzeile Zchn"/>
    <w:basedOn w:val="Absatz-Standardschriftart"/>
    <w:link w:val="Kopfzeile"/>
    <w:rsid w:val="007F224D"/>
    <w:rPr>
      <w:rFonts w:ascii="Arial" w:eastAsia="Times New Roman" w:hAnsi="Arial" w:cs="Times New Roman"/>
      <w:sz w:val="24"/>
      <w:szCs w:val="20"/>
      <w:lang w:eastAsia="de-AT"/>
    </w:rPr>
  </w:style>
  <w:style w:type="character" w:customStyle="1" w:styleId="A2">
    <w:name w:val="A2"/>
    <w:uiPriority w:val="99"/>
    <w:rsid w:val="0045495B"/>
    <w:rPr>
      <w:rFonts w:cs="Helvetica 45 Light"/>
      <w:color w:val="000000"/>
      <w:sz w:val="16"/>
      <w:szCs w:val="16"/>
    </w:rPr>
  </w:style>
  <w:style w:type="character" w:customStyle="1" w:styleId="A1">
    <w:name w:val="A1"/>
    <w:uiPriority w:val="99"/>
    <w:rsid w:val="00E23174"/>
    <w:rPr>
      <w:rFonts w:cs="HelveticaNeue LightEx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2355">
      <w:bodyDiv w:val="1"/>
      <w:marLeft w:val="0"/>
      <w:marRight w:val="0"/>
      <w:marTop w:val="0"/>
      <w:marBottom w:val="0"/>
      <w:divBdr>
        <w:top w:val="none" w:sz="0" w:space="0" w:color="auto"/>
        <w:left w:val="none" w:sz="0" w:space="0" w:color="auto"/>
        <w:bottom w:val="none" w:sz="0" w:space="0" w:color="auto"/>
        <w:right w:val="none" w:sz="0" w:space="0" w:color="auto"/>
      </w:divBdr>
    </w:div>
    <w:div w:id="1076321633">
      <w:bodyDiv w:val="1"/>
      <w:marLeft w:val="0"/>
      <w:marRight w:val="0"/>
      <w:marTop w:val="0"/>
      <w:marBottom w:val="0"/>
      <w:divBdr>
        <w:top w:val="none" w:sz="0" w:space="0" w:color="auto"/>
        <w:left w:val="none" w:sz="0" w:space="0" w:color="auto"/>
        <w:bottom w:val="none" w:sz="0" w:space="0" w:color="auto"/>
        <w:right w:val="none" w:sz="0" w:space="0" w:color="auto"/>
      </w:divBdr>
    </w:div>
    <w:div w:id="18964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rgenvermeidung.org" TargetMode="External"/><Relationship Id="rId3" Type="http://schemas.openxmlformats.org/officeDocument/2006/relationships/settings" Target="settings.xml"/><Relationship Id="rId7" Type="http://schemas.openxmlformats.org/officeDocument/2006/relationships/hyperlink" Target="http://www.allergenvermeidu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lergenvermeidung.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Nahrungsmittel-Allergie</vt:lpstr>
    </vt:vector>
  </TitlesOfParts>
  <Company>Microsoft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Kreuzallergie</dc:title>
  <dc:subject>neuer Ratgeber</dc:subject>
  <dc:creator>Elisabeth Leeb</dc:creator>
  <cp:lastModifiedBy>Elisabeth Leeb</cp:lastModifiedBy>
  <cp:revision>57</cp:revision>
  <cp:lastPrinted>2019-04-08T13:12:00Z</cp:lastPrinted>
  <dcterms:created xsi:type="dcterms:W3CDTF">2019-04-05T11:56:00Z</dcterms:created>
  <dcterms:modified xsi:type="dcterms:W3CDTF">2019-11-11T09:07:00Z</dcterms:modified>
</cp:coreProperties>
</file>