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9EB" w:rsidRPr="000B752A" w:rsidRDefault="00C97BAF" w:rsidP="00A34A4F">
      <w:pPr>
        <w:spacing w:line="320" w:lineRule="exact"/>
        <w:rPr>
          <w:rFonts w:cs="Arial"/>
          <w:color w:val="000000"/>
          <w:sz w:val="20"/>
        </w:rPr>
      </w:pPr>
      <w:r w:rsidRPr="000B752A">
        <w:rPr>
          <w:rFonts w:cs="Arial"/>
          <w:noProof/>
          <w:lang w:eastAsia="de-DE"/>
        </w:rPr>
        <w:drawing>
          <wp:anchor distT="0" distB="0" distL="114300" distR="114300" simplePos="0" relativeHeight="251655680" behindDoc="1" locked="0" layoutInCell="1" allowOverlap="1">
            <wp:simplePos x="0" y="0"/>
            <wp:positionH relativeFrom="column">
              <wp:posOffset>-304800</wp:posOffset>
            </wp:positionH>
            <wp:positionV relativeFrom="paragraph">
              <wp:posOffset>-800100</wp:posOffset>
            </wp:positionV>
            <wp:extent cx="1828800" cy="1667510"/>
            <wp:effectExtent l="0" t="0" r="0" b="8890"/>
            <wp:wrapNone/>
            <wp:docPr id="2" name="Bild 36" descr="Logo Pollenwarn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6" descr="Logo Pollenwarndien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667510"/>
                    </a:xfrm>
                    <a:prstGeom prst="rect">
                      <a:avLst/>
                    </a:prstGeom>
                    <a:noFill/>
                  </pic:spPr>
                </pic:pic>
              </a:graphicData>
            </a:graphic>
            <wp14:sizeRelH relativeFrom="page">
              <wp14:pctWidth>0</wp14:pctWidth>
            </wp14:sizeRelH>
            <wp14:sizeRelV relativeFrom="page">
              <wp14:pctHeight>0</wp14:pctHeight>
            </wp14:sizeRelV>
          </wp:anchor>
        </w:drawing>
      </w:r>
      <w:r w:rsidR="00F919EB" w:rsidRPr="000B752A">
        <w:rPr>
          <w:rFonts w:cs="Arial"/>
          <w:color w:val="000000"/>
          <w:sz w:val="20"/>
        </w:rPr>
        <w:t xml:space="preserve">  </w:t>
      </w:r>
    </w:p>
    <w:p w:rsidR="00F919EB" w:rsidRPr="000B752A" w:rsidRDefault="00F919EB" w:rsidP="00A34A4F">
      <w:pPr>
        <w:spacing w:line="320" w:lineRule="exact"/>
        <w:rPr>
          <w:rFonts w:cs="Arial"/>
          <w:color w:val="000000"/>
          <w:sz w:val="20"/>
        </w:rPr>
      </w:pPr>
    </w:p>
    <w:p w:rsidR="00F919EB" w:rsidRPr="000B752A" w:rsidRDefault="00F919EB" w:rsidP="00A34A4F">
      <w:pPr>
        <w:spacing w:line="320" w:lineRule="exact"/>
        <w:rPr>
          <w:rFonts w:cs="Arial"/>
          <w:color w:val="000000"/>
          <w:sz w:val="20"/>
        </w:rPr>
      </w:pPr>
    </w:p>
    <w:p w:rsidR="00F919EB" w:rsidRPr="000B752A" w:rsidRDefault="002B6C29" w:rsidP="00A34A4F">
      <w:pPr>
        <w:pStyle w:val="berschrift1"/>
        <w:jc w:val="both"/>
        <w:rPr>
          <w:rFonts w:cs="Arial"/>
          <w:i/>
          <w:sz w:val="20"/>
        </w:rPr>
      </w:pPr>
      <w:r>
        <w:rPr>
          <w:rFonts w:cs="Arial"/>
          <w:sz w:val="20"/>
          <w:lang w:val="de-AT"/>
        </w:rPr>
        <w:pict>
          <v:rect id="_x0000_i1025" style="width:0;height:1.5pt" o:hralign="center" o:hrstd="t" o:hr="t" fillcolor="#a0a0a0" stroked="f"/>
        </w:pict>
      </w:r>
    </w:p>
    <w:p w:rsidR="00F919EB" w:rsidRPr="000B752A" w:rsidRDefault="00EC185F" w:rsidP="00531384">
      <w:pPr>
        <w:spacing w:line="320" w:lineRule="exact"/>
        <w:ind w:right="26"/>
        <w:jc w:val="right"/>
        <w:rPr>
          <w:rFonts w:cs="Arial"/>
          <w:i/>
          <w:sz w:val="20"/>
        </w:rPr>
      </w:pPr>
      <w:r>
        <w:rPr>
          <w:rFonts w:cs="Arial"/>
          <w:i/>
          <w:sz w:val="20"/>
        </w:rPr>
        <w:t>März 2017</w:t>
      </w:r>
    </w:p>
    <w:p w:rsidR="00F919EB" w:rsidRPr="000B752A" w:rsidRDefault="00F919EB" w:rsidP="00E125BF">
      <w:pPr>
        <w:spacing w:line="320" w:lineRule="exact"/>
        <w:rPr>
          <w:rFonts w:cs="Arial"/>
          <w:i/>
          <w:sz w:val="20"/>
        </w:rPr>
      </w:pPr>
    </w:p>
    <w:p w:rsidR="00F919EB" w:rsidRPr="000B752A" w:rsidRDefault="00F919EB" w:rsidP="00E125BF">
      <w:pPr>
        <w:spacing w:line="320" w:lineRule="exact"/>
        <w:rPr>
          <w:rFonts w:cs="Arial"/>
          <w:b/>
          <w:i/>
          <w:sz w:val="20"/>
          <w:u w:val="single"/>
        </w:rPr>
      </w:pPr>
      <w:proofErr w:type="spellStart"/>
      <w:r w:rsidRPr="000B752A">
        <w:rPr>
          <w:rFonts w:cs="Arial"/>
          <w:b/>
          <w:i/>
          <w:sz w:val="20"/>
          <w:u w:val="single"/>
        </w:rPr>
        <w:t>Factsheet</w:t>
      </w:r>
      <w:proofErr w:type="spellEnd"/>
    </w:p>
    <w:p w:rsidR="00F919EB" w:rsidRPr="000B752A" w:rsidRDefault="00F919EB" w:rsidP="00E125BF">
      <w:pPr>
        <w:spacing w:line="320" w:lineRule="exact"/>
        <w:rPr>
          <w:rFonts w:cs="Arial"/>
          <w:b/>
          <w:szCs w:val="24"/>
        </w:rPr>
      </w:pPr>
    </w:p>
    <w:p w:rsidR="00F919EB" w:rsidRPr="000B752A" w:rsidRDefault="00F919EB" w:rsidP="00E125BF">
      <w:pPr>
        <w:spacing w:line="320" w:lineRule="exact"/>
        <w:rPr>
          <w:rFonts w:cs="Arial"/>
          <w:b/>
          <w:szCs w:val="24"/>
        </w:rPr>
      </w:pPr>
      <w:r w:rsidRPr="000B752A">
        <w:rPr>
          <w:rFonts w:cs="Arial"/>
          <w:b/>
          <w:szCs w:val="24"/>
        </w:rPr>
        <w:t>Der Österreichische Pollenwarndienst</w:t>
      </w:r>
    </w:p>
    <w:p w:rsidR="00F919EB" w:rsidRPr="000B752A" w:rsidRDefault="00F919EB" w:rsidP="00AF7F00">
      <w:pPr>
        <w:spacing w:line="320" w:lineRule="exact"/>
        <w:rPr>
          <w:rFonts w:cs="Arial"/>
          <w:sz w:val="20"/>
        </w:rPr>
      </w:pPr>
    </w:p>
    <w:p w:rsidR="00F919EB" w:rsidRDefault="00F919EB" w:rsidP="00C752B3">
      <w:pPr>
        <w:spacing w:line="320" w:lineRule="exact"/>
        <w:rPr>
          <w:rFonts w:cs="Arial"/>
          <w:sz w:val="20"/>
        </w:rPr>
      </w:pPr>
      <w:r w:rsidRPr="000B752A">
        <w:rPr>
          <w:rFonts w:cs="Arial"/>
          <w:sz w:val="20"/>
        </w:rPr>
        <w:t>Die Forschungs- und Serviceeinrichtung</w:t>
      </w:r>
      <w:r w:rsidRPr="000B752A">
        <w:rPr>
          <w:rFonts w:cs="Arial"/>
          <w:b/>
          <w:sz w:val="20"/>
        </w:rPr>
        <w:t xml:space="preserve"> </w:t>
      </w:r>
      <w:r w:rsidRPr="000B752A">
        <w:rPr>
          <w:rFonts w:cs="Arial"/>
          <w:sz w:val="20"/>
        </w:rPr>
        <w:t xml:space="preserve">nahm vor rund 40 Jahren an der Wiener HNO-Klinik mit einem Tonbanddienst seinen Anfang. Durch den Zusammenschluss mehrerer Botaniker aus den Bundesländern kam es zur Etablierung eines österreichweiten Services, der seit 1997 im Internet verfügbar ist. </w:t>
      </w:r>
    </w:p>
    <w:p w:rsidR="000B752A" w:rsidRPr="000B752A" w:rsidRDefault="000B752A" w:rsidP="00C752B3">
      <w:pPr>
        <w:spacing w:line="320" w:lineRule="exact"/>
        <w:rPr>
          <w:rFonts w:cs="Arial"/>
          <w:sz w:val="20"/>
        </w:rPr>
      </w:pPr>
    </w:p>
    <w:p w:rsidR="00F919EB" w:rsidRPr="000B752A" w:rsidRDefault="00F919EB" w:rsidP="0032736F">
      <w:pPr>
        <w:spacing w:line="320" w:lineRule="exact"/>
        <w:rPr>
          <w:rFonts w:cs="Arial"/>
          <w:sz w:val="20"/>
        </w:rPr>
      </w:pPr>
      <w:r w:rsidRPr="000B752A">
        <w:rPr>
          <w:rFonts w:cs="Arial"/>
          <w:sz w:val="20"/>
        </w:rPr>
        <w:t>Der Österreichis</w:t>
      </w:r>
      <w:r w:rsidR="00E9209A">
        <w:rPr>
          <w:rFonts w:cs="Arial"/>
          <w:sz w:val="20"/>
        </w:rPr>
        <w:t>che Pollenwarndienst zählt 2</w:t>
      </w:r>
      <w:r w:rsidR="00960300">
        <w:rPr>
          <w:rFonts w:cs="Arial"/>
          <w:sz w:val="20"/>
        </w:rPr>
        <w:t>7</w:t>
      </w:r>
      <w:r w:rsidRPr="000B752A">
        <w:rPr>
          <w:rFonts w:cs="Arial"/>
          <w:sz w:val="20"/>
        </w:rPr>
        <w:t xml:space="preserve"> Messstellen („Pollenfallen“), an denen</w:t>
      </w:r>
      <w:r w:rsidRPr="000B752A">
        <w:rPr>
          <w:rFonts w:cs="Arial"/>
          <w:b/>
          <w:sz w:val="20"/>
        </w:rPr>
        <w:t xml:space="preserve"> </w:t>
      </w:r>
      <w:r w:rsidRPr="000B752A">
        <w:rPr>
          <w:rFonts w:cs="Arial"/>
          <w:sz w:val="20"/>
        </w:rPr>
        <w:t>laufend der Pollengehalt der Luft g</w:t>
      </w:r>
      <w:r w:rsidR="005A7581" w:rsidRPr="000B752A">
        <w:rPr>
          <w:rFonts w:cs="Arial"/>
          <w:sz w:val="20"/>
        </w:rPr>
        <w:t xml:space="preserve">emessen wird. 17 Botaniker und </w:t>
      </w:r>
      <w:r w:rsidRPr="000B752A">
        <w:rPr>
          <w:rFonts w:cs="Arial"/>
          <w:sz w:val="20"/>
        </w:rPr>
        <w:t>Analysten aus ganz Österreich werten die Luftproben aus und erstellen eine lokale Polleninformation.</w:t>
      </w:r>
    </w:p>
    <w:p w:rsidR="00F919EB" w:rsidRPr="000B752A" w:rsidRDefault="00F919EB" w:rsidP="0032736F">
      <w:pPr>
        <w:spacing w:line="320" w:lineRule="exact"/>
        <w:rPr>
          <w:rFonts w:cs="Arial"/>
          <w:sz w:val="20"/>
        </w:rPr>
      </w:pPr>
    </w:p>
    <w:p w:rsidR="00F919EB" w:rsidRPr="000B752A" w:rsidRDefault="005463E5" w:rsidP="005463E5">
      <w:pPr>
        <w:rPr>
          <w:rFonts w:cs="Arial"/>
          <w:noProof/>
          <w:sz w:val="20"/>
          <w:lang w:eastAsia="de-DE"/>
        </w:rPr>
      </w:pPr>
      <w:r>
        <w:rPr>
          <w:noProof/>
          <w:lang w:eastAsia="de-DE"/>
        </w:rPr>
        <w:drawing>
          <wp:inline distT="0" distB="0" distL="0" distR="0">
            <wp:extent cx="5760720" cy="2880360"/>
            <wp:effectExtent l="0" t="0" r="0" b="0"/>
            <wp:docPr id="1" name="Grafik 1" descr="cid:61599580FBAA484586F19F243C21E142@eurprd06.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E53E77-F205-430F-AC3D-D5E8B23083B5" descr="cid:61599580FBAA484586F19F243C21E142@eurprd06.prod.outlook.c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F919EB" w:rsidRPr="000B752A" w:rsidRDefault="00F919EB" w:rsidP="00C752B3">
      <w:pPr>
        <w:spacing w:line="320" w:lineRule="exact"/>
        <w:rPr>
          <w:rFonts w:cs="Arial"/>
          <w:sz w:val="20"/>
        </w:rPr>
      </w:pPr>
    </w:p>
    <w:p w:rsidR="00F919EB" w:rsidRPr="000B752A" w:rsidRDefault="00F919EB" w:rsidP="00C752B3">
      <w:pPr>
        <w:spacing w:line="320" w:lineRule="exact"/>
        <w:rPr>
          <w:rFonts w:cs="Arial"/>
          <w:sz w:val="20"/>
        </w:rPr>
      </w:pPr>
    </w:p>
    <w:p w:rsidR="00F919EB" w:rsidRDefault="00F919EB" w:rsidP="005E1295">
      <w:pPr>
        <w:spacing w:line="320" w:lineRule="exact"/>
        <w:rPr>
          <w:rFonts w:cs="Arial"/>
          <w:sz w:val="20"/>
        </w:rPr>
      </w:pPr>
      <w:r w:rsidRPr="000B752A">
        <w:rPr>
          <w:rFonts w:cs="Arial"/>
          <w:sz w:val="20"/>
        </w:rPr>
        <w:t xml:space="preserve">Europaweit gibt es </w:t>
      </w:r>
      <w:r w:rsidR="00E9209A">
        <w:rPr>
          <w:rFonts w:cs="Arial"/>
          <w:sz w:val="20"/>
        </w:rPr>
        <w:t>etwa 400</w:t>
      </w:r>
      <w:r w:rsidRPr="000B752A">
        <w:rPr>
          <w:rFonts w:cs="Arial"/>
          <w:sz w:val="20"/>
        </w:rPr>
        <w:t xml:space="preserve"> aktive Pollenfallen, die allesamt mit der 1988 gegründeten EAN (European Aeroallergen </w:t>
      </w:r>
      <w:proofErr w:type="gramStart"/>
      <w:r w:rsidRPr="000B752A">
        <w:rPr>
          <w:rFonts w:cs="Arial"/>
          <w:sz w:val="20"/>
        </w:rPr>
        <w:t>Network)-</w:t>
      </w:r>
      <w:proofErr w:type="gramEnd"/>
      <w:r w:rsidRPr="000B752A">
        <w:rPr>
          <w:rFonts w:cs="Arial"/>
          <w:sz w:val="20"/>
        </w:rPr>
        <w:t xml:space="preserve">Datenbank in Wien vernetzt sind. Wien ist somit </w:t>
      </w:r>
      <w:r w:rsidRPr="000B752A">
        <w:rPr>
          <w:rFonts w:cs="Arial"/>
          <w:i/>
          <w:sz w:val="20"/>
        </w:rPr>
        <w:t>die</w:t>
      </w:r>
      <w:r w:rsidRPr="000B752A">
        <w:rPr>
          <w:rFonts w:cs="Arial"/>
          <w:sz w:val="20"/>
        </w:rPr>
        <w:t xml:space="preserve"> zentrale Stelle für die aerobiologischen Forscher. Die Forschungsgruppe Aerobiologie rund um Uwe </w:t>
      </w:r>
      <w:r w:rsidR="00C16279" w:rsidRPr="000B752A">
        <w:rPr>
          <w:rFonts w:cs="Arial"/>
          <w:sz w:val="20"/>
        </w:rPr>
        <w:t>E. Berger, MBA, Mag. Dr. Katharina Bastl</w:t>
      </w:r>
      <w:r w:rsidR="00E9209A">
        <w:rPr>
          <w:rFonts w:cs="Arial"/>
          <w:sz w:val="20"/>
        </w:rPr>
        <w:t xml:space="preserve">, </w:t>
      </w:r>
      <w:r w:rsidR="00C97BAF" w:rsidRPr="000B752A">
        <w:rPr>
          <w:rFonts w:cs="Arial"/>
          <w:sz w:val="20"/>
        </w:rPr>
        <w:t xml:space="preserve">Marija </w:t>
      </w:r>
      <w:proofErr w:type="spellStart"/>
      <w:r w:rsidR="00C97BAF" w:rsidRPr="000B752A">
        <w:rPr>
          <w:rFonts w:cs="Arial"/>
          <w:sz w:val="20"/>
        </w:rPr>
        <w:t>Prentovic</w:t>
      </w:r>
      <w:proofErr w:type="spellEnd"/>
      <w:r w:rsidR="00C16279" w:rsidRPr="000B752A">
        <w:rPr>
          <w:rFonts w:cs="Arial"/>
          <w:sz w:val="20"/>
        </w:rPr>
        <w:t xml:space="preserve"> und Mag. Maximilian Kmenta</w:t>
      </w:r>
      <w:r w:rsidRPr="000B752A">
        <w:rPr>
          <w:rFonts w:cs="Arial"/>
          <w:sz w:val="20"/>
        </w:rPr>
        <w:t xml:space="preserve"> ist zudem federführend in den meisten wichtigen aerobiologischen EU-Projekten involviert. </w:t>
      </w:r>
    </w:p>
    <w:p w:rsidR="005463E5" w:rsidRDefault="005463E5" w:rsidP="005E1295">
      <w:pPr>
        <w:spacing w:line="320" w:lineRule="exact"/>
        <w:rPr>
          <w:rFonts w:cs="Arial"/>
          <w:sz w:val="20"/>
        </w:rPr>
      </w:pPr>
    </w:p>
    <w:p w:rsidR="005463E5" w:rsidRDefault="005463E5" w:rsidP="005E1295">
      <w:pPr>
        <w:spacing w:line="320" w:lineRule="exact"/>
        <w:rPr>
          <w:rFonts w:cs="Arial"/>
          <w:sz w:val="20"/>
        </w:rPr>
      </w:pPr>
    </w:p>
    <w:p w:rsidR="005463E5" w:rsidRPr="000B752A" w:rsidRDefault="005463E5" w:rsidP="005E1295">
      <w:pPr>
        <w:spacing w:line="320" w:lineRule="exact"/>
        <w:rPr>
          <w:rFonts w:cs="Arial"/>
          <w:sz w:val="20"/>
        </w:rPr>
      </w:pPr>
    </w:p>
    <w:p w:rsidR="00F919EB" w:rsidRPr="000B752A" w:rsidRDefault="00F919EB" w:rsidP="005E1295">
      <w:pPr>
        <w:spacing w:line="320" w:lineRule="exact"/>
        <w:rPr>
          <w:rFonts w:cs="Arial"/>
          <w:sz w:val="20"/>
        </w:rPr>
      </w:pPr>
    </w:p>
    <w:p w:rsidR="00F919EB" w:rsidRPr="000B752A" w:rsidRDefault="00F919EB" w:rsidP="00AF7F00">
      <w:pPr>
        <w:spacing w:line="320" w:lineRule="exact"/>
        <w:rPr>
          <w:rFonts w:cs="Arial"/>
          <w:b/>
          <w:i/>
          <w:sz w:val="20"/>
          <w:u w:val="single"/>
        </w:rPr>
      </w:pPr>
      <w:r w:rsidRPr="000B752A">
        <w:rPr>
          <w:rFonts w:cs="Arial"/>
          <w:b/>
          <w:i/>
          <w:sz w:val="20"/>
          <w:u w:val="single"/>
        </w:rPr>
        <w:lastRenderedPageBreak/>
        <w:t>Aufgaben &amp; Aktivitäten des Pollenwarndienstes</w:t>
      </w:r>
    </w:p>
    <w:p w:rsidR="00F919EB" w:rsidRPr="00321E54" w:rsidRDefault="00F919EB" w:rsidP="00AF7F00">
      <w:pPr>
        <w:spacing w:line="320" w:lineRule="exact"/>
        <w:rPr>
          <w:rFonts w:cs="Arial"/>
          <w:sz w:val="20"/>
        </w:rPr>
      </w:pPr>
      <w:r w:rsidRPr="000B752A">
        <w:rPr>
          <w:rFonts w:cs="Arial"/>
          <w:sz w:val="20"/>
        </w:rPr>
        <w:t xml:space="preserve">Der Pollenwarndienst stellt Ärzten, Allergikern, Medien und Interessierten kostenlose Information zur aktuellen Pollensituation zur Verfügung und erstellt kurz- und mittelfristige Prognosen. Die Kooperation mit der ZAMG (Zentralanstalt für Meteorologie und Geodynamik) verbesserte die qualitative Vorhersage und erhöhte die mediale </w:t>
      </w:r>
      <w:r w:rsidRPr="00321E54">
        <w:rPr>
          <w:rFonts w:cs="Arial"/>
          <w:sz w:val="20"/>
        </w:rPr>
        <w:t xml:space="preserve">Reichweite. Auf </w:t>
      </w:r>
      <w:hyperlink r:id="rId10" w:history="1">
        <w:r w:rsidRPr="00321E54">
          <w:rPr>
            <w:rStyle w:val="Hyperlink"/>
            <w:rFonts w:cs="Arial"/>
            <w:color w:val="auto"/>
            <w:sz w:val="20"/>
          </w:rPr>
          <w:t>www.pollenwarndienst.at</w:t>
        </w:r>
      </w:hyperlink>
      <w:r w:rsidRPr="00321E54">
        <w:rPr>
          <w:rFonts w:cs="Arial"/>
          <w:sz w:val="20"/>
        </w:rPr>
        <w:t xml:space="preserve"> (Österreich) und </w:t>
      </w:r>
      <w:hyperlink r:id="rId11" w:history="1">
        <w:r w:rsidRPr="00321E54">
          <w:rPr>
            <w:rStyle w:val="Hyperlink"/>
            <w:rFonts w:cs="Arial"/>
            <w:color w:val="auto"/>
            <w:sz w:val="20"/>
          </w:rPr>
          <w:t>www.polleninfo.org</w:t>
        </w:r>
      </w:hyperlink>
      <w:r w:rsidRPr="00321E54">
        <w:rPr>
          <w:rFonts w:cs="Arial"/>
          <w:sz w:val="20"/>
        </w:rPr>
        <w:t xml:space="preserve"> (Europa) werden Interessierte mit wissenschaftlich fundierte</w:t>
      </w:r>
      <w:r w:rsidR="00E9209A" w:rsidRPr="00321E54">
        <w:rPr>
          <w:rFonts w:cs="Arial"/>
          <w:sz w:val="20"/>
        </w:rPr>
        <w:t>r Polleninformation</w:t>
      </w:r>
      <w:r w:rsidRPr="00321E54">
        <w:rPr>
          <w:rFonts w:cs="Arial"/>
          <w:sz w:val="20"/>
        </w:rPr>
        <w:t xml:space="preserve"> versorgt.</w:t>
      </w:r>
    </w:p>
    <w:p w:rsidR="006746A8" w:rsidRPr="000B752A" w:rsidRDefault="006746A8" w:rsidP="00AF7F00">
      <w:pPr>
        <w:spacing w:line="320" w:lineRule="exact"/>
        <w:rPr>
          <w:rFonts w:cs="Arial"/>
          <w:sz w:val="20"/>
        </w:rPr>
      </w:pPr>
    </w:p>
    <w:p w:rsidR="00F919EB" w:rsidRPr="000B752A" w:rsidRDefault="002B6C29" w:rsidP="00AF7F00">
      <w:pPr>
        <w:spacing w:line="320" w:lineRule="exact"/>
        <w:rPr>
          <w:rFonts w:cs="Arial"/>
          <w:b/>
          <w:i/>
          <w:sz w:val="20"/>
          <w:u w:val="single"/>
        </w:rPr>
      </w:pPr>
      <w:hyperlink r:id="rId12" w:history="1">
        <w:r w:rsidR="00F919EB" w:rsidRPr="000B752A">
          <w:rPr>
            <w:rStyle w:val="Hyperlink"/>
            <w:rFonts w:cs="Arial"/>
            <w:b/>
            <w:i/>
            <w:color w:val="auto"/>
            <w:sz w:val="20"/>
          </w:rPr>
          <w:t>www.pollenwarndienst.at</w:t>
        </w:r>
      </w:hyperlink>
      <w:r w:rsidR="00F919EB" w:rsidRPr="000B752A">
        <w:rPr>
          <w:rFonts w:cs="Arial"/>
          <w:b/>
          <w:i/>
          <w:sz w:val="20"/>
          <w:u w:val="single"/>
        </w:rPr>
        <w:t xml:space="preserve"> </w:t>
      </w:r>
    </w:p>
    <w:p w:rsidR="00F919EB" w:rsidRPr="000B752A" w:rsidRDefault="00F919EB" w:rsidP="00AF7F00">
      <w:pPr>
        <w:spacing w:line="320" w:lineRule="exact"/>
        <w:rPr>
          <w:rFonts w:cs="Arial"/>
          <w:sz w:val="20"/>
        </w:rPr>
      </w:pPr>
      <w:r w:rsidRPr="00E9209A">
        <w:rPr>
          <w:rFonts w:cs="Arial"/>
          <w:sz w:val="20"/>
        </w:rPr>
        <w:t xml:space="preserve">Die Website mit mehr als </w:t>
      </w:r>
      <w:r w:rsidR="00E9209A" w:rsidRPr="00E9209A">
        <w:rPr>
          <w:rFonts w:cs="Arial"/>
          <w:sz w:val="20"/>
        </w:rPr>
        <w:t>2</w:t>
      </w:r>
      <w:r w:rsidRPr="00E9209A">
        <w:rPr>
          <w:rFonts w:cs="Arial"/>
          <w:sz w:val="20"/>
        </w:rPr>
        <w:t xml:space="preserve"> Mio. Zugriffen pro Jahr ist speziell auf Allergiker, Allergologen und</w:t>
      </w:r>
      <w:r w:rsidRPr="000B752A">
        <w:rPr>
          <w:rFonts w:cs="Arial"/>
          <w:sz w:val="20"/>
        </w:rPr>
        <w:t xml:space="preserve"> Pharmazeuten zugeschnitten. User erhalten kurz- und mittelfristige Prognosen zur Pollenkonzentration sowie Informationen zur aktuellen Pollensituation. Zusätzlich gibt es nützliche Features wie z.B.</w:t>
      </w:r>
    </w:p>
    <w:p w:rsidR="00803DC4" w:rsidRPr="000B752A" w:rsidRDefault="00803DC4" w:rsidP="00803DC4">
      <w:pPr>
        <w:numPr>
          <w:ilvl w:val="0"/>
          <w:numId w:val="10"/>
        </w:numPr>
        <w:spacing w:line="320" w:lineRule="exact"/>
        <w:ind w:left="426" w:hanging="284"/>
        <w:rPr>
          <w:rFonts w:cs="Arial"/>
          <w:sz w:val="20"/>
        </w:rPr>
      </w:pPr>
      <w:r w:rsidRPr="000B752A">
        <w:rPr>
          <w:rFonts w:cs="Arial"/>
          <w:sz w:val="20"/>
        </w:rPr>
        <w:t>Countdown bis zum Blühbeginn der wichtigsten Pflanzen</w:t>
      </w:r>
      <w:r>
        <w:rPr>
          <w:rFonts w:cs="Arial"/>
          <w:sz w:val="20"/>
        </w:rPr>
        <w:t xml:space="preserve"> und Saisonübersicht</w:t>
      </w:r>
    </w:p>
    <w:p w:rsidR="00803DC4" w:rsidRPr="000B752A" w:rsidRDefault="00803DC4" w:rsidP="00803DC4">
      <w:pPr>
        <w:numPr>
          <w:ilvl w:val="0"/>
          <w:numId w:val="10"/>
        </w:numPr>
        <w:spacing w:line="320" w:lineRule="exact"/>
        <w:ind w:left="426" w:hanging="284"/>
        <w:rPr>
          <w:rFonts w:cs="Arial"/>
          <w:sz w:val="20"/>
        </w:rPr>
      </w:pPr>
      <w:r w:rsidRPr="000B752A">
        <w:rPr>
          <w:rFonts w:cs="Arial"/>
          <w:sz w:val="20"/>
        </w:rPr>
        <w:t xml:space="preserve">Diagramme zur grafischen Darstellung der Pollenbelastung </w:t>
      </w:r>
    </w:p>
    <w:p w:rsidR="00803DC4" w:rsidRPr="000B752A" w:rsidRDefault="00803DC4" w:rsidP="00803DC4">
      <w:pPr>
        <w:numPr>
          <w:ilvl w:val="0"/>
          <w:numId w:val="10"/>
        </w:numPr>
        <w:spacing w:line="320" w:lineRule="exact"/>
        <w:ind w:left="426" w:hanging="284"/>
        <w:rPr>
          <w:rFonts w:cs="Arial"/>
          <w:sz w:val="20"/>
        </w:rPr>
      </w:pPr>
      <w:r w:rsidRPr="000B752A">
        <w:rPr>
          <w:rFonts w:cs="Arial"/>
          <w:sz w:val="20"/>
        </w:rPr>
        <w:t xml:space="preserve">Newsletter über </w:t>
      </w:r>
      <w:r>
        <w:rPr>
          <w:rFonts w:cs="Arial"/>
          <w:sz w:val="20"/>
        </w:rPr>
        <w:t>die aktuelle Pollensaison (ca. 2</w:t>
      </w:r>
      <w:r w:rsidRPr="000B752A">
        <w:rPr>
          <w:rFonts w:cs="Arial"/>
          <w:sz w:val="20"/>
        </w:rPr>
        <w:t>x / Woche)</w:t>
      </w:r>
    </w:p>
    <w:p w:rsidR="00803DC4" w:rsidRDefault="00803DC4" w:rsidP="00803DC4">
      <w:pPr>
        <w:numPr>
          <w:ilvl w:val="0"/>
          <w:numId w:val="10"/>
        </w:numPr>
        <w:spacing w:line="320" w:lineRule="exact"/>
        <w:ind w:left="426" w:hanging="284"/>
        <w:rPr>
          <w:rFonts w:cs="Arial"/>
          <w:sz w:val="20"/>
        </w:rPr>
      </w:pPr>
      <w:r w:rsidRPr="000B752A">
        <w:rPr>
          <w:rFonts w:cs="Arial"/>
          <w:sz w:val="20"/>
        </w:rPr>
        <w:t>Pollenlexikon, das Wissenswertes zu Pflanzen, Pollen, Allergie etc. bietet</w:t>
      </w:r>
    </w:p>
    <w:p w:rsidR="00803DC4" w:rsidRDefault="00803DC4" w:rsidP="00803DC4">
      <w:pPr>
        <w:numPr>
          <w:ilvl w:val="0"/>
          <w:numId w:val="10"/>
        </w:numPr>
        <w:spacing w:line="320" w:lineRule="exact"/>
        <w:ind w:left="426" w:hanging="284"/>
        <w:rPr>
          <w:rFonts w:cs="Arial"/>
          <w:sz w:val="20"/>
        </w:rPr>
      </w:pPr>
      <w:r>
        <w:rPr>
          <w:rFonts w:cs="Arial"/>
          <w:sz w:val="20"/>
        </w:rPr>
        <w:t>Prognosekarten von drei Modellen (auf Österreich bezogen und Europaweit)</w:t>
      </w:r>
    </w:p>
    <w:p w:rsidR="00803DC4" w:rsidRPr="003F0086" w:rsidRDefault="00803DC4" w:rsidP="00803DC4">
      <w:pPr>
        <w:numPr>
          <w:ilvl w:val="0"/>
          <w:numId w:val="10"/>
        </w:numPr>
        <w:spacing w:line="320" w:lineRule="exact"/>
        <w:ind w:left="426" w:hanging="284"/>
        <w:rPr>
          <w:rFonts w:cs="Arial"/>
          <w:sz w:val="20"/>
        </w:rPr>
      </w:pPr>
      <w:r>
        <w:rPr>
          <w:rFonts w:cs="Arial"/>
          <w:sz w:val="20"/>
        </w:rPr>
        <w:t>Europakarten zur Urlaubsplanung</w:t>
      </w:r>
    </w:p>
    <w:p w:rsidR="00803DC4" w:rsidRDefault="00803DC4" w:rsidP="00803DC4">
      <w:pPr>
        <w:numPr>
          <w:ilvl w:val="0"/>
          <w:numId w:val="10"/>
        </w:numPr>
        <w:spacing w:line="320" w:lineRule="exact"/>
        <w:ind w:left="426" w:hanging="284"/>
        <w:rPr>
          <w:rFonts w:cs="Arial"/>
          <w:sz w:val="20"/>
        </w:rPr>
      </w:pPr>
      <w:r w:rsidRPr="000B752A">
        <w:rPr>
          <w:rFonts w:cs="Arial"/>
          <w:sz w:val="20"/>
        </w:rPr>
        <w:t xml:space="preserve">Steckbriefe zu den wichtigsten </w:t>
      </w:r>
      <w:proofErr w:type="spellStart"/>
      <w:r w:rsidRPr="000B752A">
        <w:rPr>
          <w:rFonts w:cs="Arial"/>
          <w:sz w:val="20"/>
        </w:rPr>
        <w:t>allergenen</w:t>
      </w:r>
      <w:proofErr w:type="spellEnd"/>
      <w:r>
        <w:rPr>
          <w:rFonts w:cs="Arial"/>
          <w:sz w:val="20"/>
        </w:rPr>
        <w:t xml:space="preserve"> Pflanzen</w:t>
      </w:r>
    </w:p>
    <w:p w:rsidR="00803DC4" w:rsidRPr="000B752A" w:rsidRDefault="00803DC4" w:rsidP="00803DC4">
      <w:pPr>
        <w:numPr>
          <w:ilvl w:val="0"/>
          <w:numId w:val="10"/>
        </w:numPr>
        <w:spacing w:line="320" w:lineRule="exact"/>
        <w:ind w:left="426" w:hanging="284"/>
        <w:rPr>
          <w:rFonts w:cs="Arial"/>
          <w:sz w:val="20"/>
        </w:rPr>
      </w:pPr>
      <w:r>
        <w:rPr>
          <w:rFonts w:cs="Arial"/>
          <w:sz w:val="20"/>
        </w:rPr>
        <w:t>Services zur Belastung der Pollenallergiker (Tagesbelastung, Belastungslandkarte)</w:t>
      </w:r>
    </w:p>
    <w:p w:rsidR="00803DC4" w:rsidRPr="00E9209A" w:rsidRDefault="00803DC4" w:rsidP="00803DC4">
      <w:pPr>
        <w:numPr>
          <w:ilvl w:val="0"/>
          <w:numId w:val="10"/>
        </w:numPr>
        <w:spacing w:line="320" w:lineRule="exact"/>
        <w:ind w:left="426" w:hanging="284"/>
        <w:rPr>
          <w:rFonts w:cs="Arial"/>
          <w:sz w:val="20"/>
        </w:rPr>
      </w:pPr>
      <w:r w:rsidRPr="00E9209A">
        <w:rPr>
          <w:rFonts w:cs="Arial"/>
          <w:sz w:val="20"/>
        </w:rPr>
        <w:t xml:space="preserve">Pollen App </w:t>
      </w:r>
      <w:r w:rsidR="002B6C29">
        <w:rPr>
          <w:rFonts w:cs="Arial"/>
          <w:sz w:val="20"/>
        </w:rPr>
        <w:t>(</w:t>
      </w:r>
      <w:proofErr w:type="spellStart"/>
      <w:r w:rsidR="002B6C29">
        <w:rPr>
          <w:rFonts w:cs="Arial"/>
          <w:sz w:val="20"/>
        </w:rPr>
        <w:t>iOs</w:t>
      </w:r>
      <w:proofErr w:type="spellEnd"/>
      <w:r w:rsidR="002B6C29">
        <w:rPr>
          <w:rFonts w:cs="Arial"/>
          <w:sz w:val="20"/>
        </w:rPr>
        <w:t xml:space="preserve"> und Android) – mehr als 265</w:t>
      </w:r>
      <w:bookmarkStart w:id="0" w:name="_GoBack"/>
      <w:bookmarkEnd w:id="0"/>
      <w:r w:rsidRPr="00E9209A">
        <w:rPr>
          <w:rFonts w:cs="Arial"/>
          <w:sz w:val="20"/>
        </w:rPr>
        <w:t xml:space="preserve">.000 </w:t>
      </w:r>
      <w:r>
        <w:rPr>
          <w:rFonts w:cs="Arial"/>
          <w:sz w:val="20"/>
        </w:rPr>
        <w:t>Downloads</w:t>
      </w:r>
    </w:p>
    <w:p w:rsidR="00803DC4" w:rsidRPr="00321E54" w:rsidRDefault="00803DC4" w:rsidP="00803DC4">
      <w:pPr>
        <w:numPr>
          <w:ilvl w:val="0"/>
          <w:numId w:val="10"/>
        </w:numPr>
        <w:spacing w:line="320" w:lineRule="exact"/>
        <w:ind w:left="426" w:hanging="284"/>
        <w:rPr>
          <w:rFonts w:cs="Arial"/>
          <w:sz w:val="20"/>
        </w:rPr>
      </w:pPr>
      <w:r w:rsidRPr="000B752A">
        <w:rPr>
          <w:rFonts w:cs="Arial"/>
          <w:sz w:val="20"/>
        </w:rPr>
        <w:t>Poll</w:t>
      </w:r>
      <w:r>
        <w:rPr>
          <w:rFonts w:cs="Arial"/>
          <w:sz w:val="20"/>
        </w:rPr>
        <w:t>eninfo auf F</w:t>
      </w:r>
      <w:r w:rsidRPr="000B752A">
        <w:rPr>
          <w:rFonts w:cs="Arial"/>
          <w:sz w:val="20"/>
        </w:rPr>
        <w:t xml:space="preserve">acebook mit </w:t>
      </w:r>
      <w:r>
        <w:rPr>
          <w:rFonts w:cs="Arial"/>
          <w:sz w:val="20"/>
        </w:rPr>
        <w:t>rund</w:t>
      </w:r>
      <w:r w:rsidRPr="000B752A">
        <w:rPr>
          <w:rFonts w:cs="Arial"/>
          <w:sz w:val="20"/>
        </w:rPr>
        <w:t xml:space="preserve"> </w:t>
      </w:r>
      <w:r w:rsidR="002B6C29">
        <w:rPr>
          <w:rFonts w:cs="Arial"/>
          <w:sz w:val="20"/>
        </w:rPr>
        <w:t>8</w:t>
      </w:r>
      <w:r>
        <w:rPr>
          <w:rFonts w:cs="Arial"/>
          <w:sz w:val="20"/>
        </w:rPr>
        <w:t>.0</w:t>
      </w:r>
      <w:r w:rsidRPr="000B752A">
        <w:rPr>
          <w:rFonts w:cs="Arial"/>
          <w:sz w:val="20"/>
        </w:rPr>
        <w:t xml:space="preserve">00 </w:t>
      </w:r>
      <w:r w:rsidRPr="00321E54">
        <w:rPr>
          <w:rFonts w:cs="Arial"/>
          <w:sz w:val="20"/>
        </w:rPr>
        <w:t>Fans (</w:t>
      </w:r>
      <w:hyperlink r:id="rId13" w:history="1">
        <w:r w:rsidRPr="00321E54">
          <w:rPr>
            <w:rStyle w:val="Hyperlink"/>
            <w:rFonts w:cs="Arial"/>
            <w:color w:val="auto"/>
            <w:sz w:val="20"/>
          </w:rPr>
          <w:t>www.facebook.com/pollenwarndienst</w:t>
        </w:r>
      </w:hyperlink>
      <w:r w:rsidRPr="00321E54">
        <w:rPr>
          <w:rFonts w:cs="Arial"/>
          <w:sz w:val="20"/>
        </w:rPr>
        <w:t>)</w:t>
      </w:r>
    </w:p>
    <w:p w:rsidR="00F919EB" w:rsidRPr="000B752A" w:rsidRDefault="00F919EB" w:rsidP="00AF7F00">
      <w:pPr>
        <w:spacing w:line="320" w:lineRule="exact"/>
        <w:rPr>
          <w:rFonts w:cs="Arial"/>
          <w:sz w:val="20"/>
        </w:rPr>
      </w:pPr>
    </w:p>
    <w:p w:rsidR="00F919EB" w:rsidRPr="000B752A" w:rsidRDefault="00803DC4" w:rsidP="00FA0EB7">
      <w:pPr>
        <w:spacing w:line="320" w:lineRule="exact"/>
        <w:rPr>
          <w:rFonts w:cs="Arial"/>
          <w:b/>
          <w:i/>
          <w:sz w:val="20"/>
          <w:u w:val="single"/>
        </w:rPr>
      </w:pPr>
      <w:r>
        <w:rPr>
          <w:rFonts w:cs="Arial"/>
          <w:b/>
          <w:i/>
          <w:sz w:val="20"/>
          <w:u w:val="single"/>
        </w:rPr>
        <w:t>Pollent</w:t>
      </w:r>
      <w:r w:rsidR="00F919EB" w:rsidRPr="000B752A">
        <w:rPr>
          <w:rFonts w:cs="Arial"/>
          <w:b/>
          <w:i/>
          <w:sz w:val="20"/>
          <w:u w:val="single"/>
        </w:rPr>
        <w:t>agebuch (</w:t>
      </w:r>
      <w:hyperlink r:id="rId14" w:history="1">
        <w:r w:rsidR="00F919EB" w:rsidRPr="000B752A">
          <w:rPr>
            <w:rStyle w:val="Hyperlink"/>
            <w:rFonts w:cs="Arial"/>
            <w:b/>
            <w:i/>
            <w:color w:val="auto"/>
            <w:sz w:val="20"/>
          </w:rPr>
          <w:t>www.pollentagebuch.at</w:t>
        </w:r>
      </w:hyperlink>
      <w:r w:rsidR="00F919EB" w:rsidRPr="000B752A">
        <w:rPr>
          <w:rFonts w:cs="Arial"/>
          <w:b/>
          <w:i/>
          <w:sz w:val="20"/>
          <w:u w:val="single"/>
        </w:rPr>
        <w:t>)</w:t>
      </w:r>
    </w:p>
    <w:p w:rsidR="00E9209A" w:rsidRDefault="00F919EB" w:rsidP="0060742D">
      <w:pPr>
        <w:spacing w:line="320" w:lineRule="exact"/>
        <w:rPr>
          <w:rFonts w:cs="Arial"/>
          <w:sz w:val="20"/>
        </w:rPr>
      </w:pPr>
      <w:r w:rsidRPr="000B752A">
        <w:rPr>
          <w:rFonts w:cs="Arial"/>
          <w:sz w:val="20"/>
        </w:rPr>
        <w:t>Das Pollentagebuch bringt individuelle Beschwerden eines Allergikers mit der regionalen Pollenbelastung in Verbindung. Anhand einer persönlichen Beschwerdekurve kann man einen Zusammenhang zwischen Beschwerden und Pollenflug sichtbar machen. Die grafische Darstellung zeigt auf einen Blick, auf welche</w:t>
      </w:r>
      <w:r w:rsidR="00E9209A">
        <w:rPr>
          <w:rFonts w:cs="Arial"/>
          <w:sz w:val="20"/>
        </w:rPr>
        <w:t>n</w:t>
      </w:r>
      <w:r w:rsidRPr="000B752A">
        <w:rPr>
          <w:rFonts w:cs="Arial"/>
          <w:sz w:val="20"/>
        </w:rPr>
        <w:t xml:space="preserve"> Pollen man wie und in welchem Ausmaß reagiert. Allergiker können für sich erkennen, welche</w:t>
      </w:r>
      <w:r w:rsidR="00E9209A">
        <w:rPr>
          <w:rFonts w:cs="Arial"/>
          <w:sz w:val="20"/>
        </w:rPr>
        <w:t>r</w:t>
      </w:r>
      <w:r w:rsidRPr="000B752A">
        <w:rPr>
          <w:rFonts w:cs="Arial"/>
          <w:sz w:val="20"/>
        </w:rPr>
        <w:t xml:space="preserve"> Pollen tatsächlich für die Beschwerden an Augen, Nase oder Lunge verantwortlich sind, ab welcher Pollenmenge die Allergie spürbar wird und ob die Therapie den erwünschten Effekt erzielt. </w:t>
      </w:r>
    </w:p>
    <w:p w:rsidR="00E9209A" w:rsidRDefault="00E9209A" w:rsidP="0060742D">
      <w:pPr>
        <w:spacing w:line="320" w:lineRule="exact"/>
        <w:rPr>
          <w:rFonts w:cs="Arial"/>
          <w:sz w:val="20"/>
        </w:rPr>
      </w:pPr>
    </w:p>
    <w:p w:rsidR="00E9209A" w:rsidRPr="000B752A" w:rsidRDefault="00E9209A" w:rsidP="00E9209A">
      <w:pPr>
        <w:spacing w:line="320" w:lineRule="exact"/>
        <w:rPr>
          <w:rFonts w:cs="Arial"/>
          <w:sz w:val="20"/>
        </w:rPr>
      </w:pPr>
      <w:r>
        <w:rPr>
          <w:rFonts w:cs="Arial"/>
          <w:sz w:val="20"/>
        </w:rPr>
        <w:t xml:space="preserve">Die Ergebnisse aus dem Pollentagebuch werden zum Vorteil aller Nutzer anonymisiert auf </w:t>
      </w:r>
      <w:hyperlink r:id="rId15" w:history="1">
        <w:r w:rsidRPr="00321E54">
          <w:rPr>
            <w:rStyle w:val="Hyperlink"/>
            <w:rFonts w:cs="Arial"/>
            <w:color w:val="auto"/>
            <w:sz w:val="20"/>
          </w:rPr>
          <w:t>www.pollenwarndienst.at</w:t>
        </w:r>
      </w:hyperlink>
      <w:r w:rsidRPr="00321E54">
        <w:rPr>
          <w:rFonts w:cs="Arial"/>
          <w:sz w:val="20"/>
        </w:rPr>
        <w:t xml:space="preserve"> in Form einer Tagesbelastung und einer Belastungslandkarte zur Verfügung gestellt.</w:t>
      </w:r>
    </w:p>
    <w:p w:rsidR="00F919EB" w:rsidRPr="000B752A" w:rsidRDefault="00F919EB" w:rsidP="00364ADA">
      <w:pPr>
        <w:spacing w:line="320" w:lineRule="exact"/>
        <w:rPr>
          <w:rFonts w:cs="Arial"/>
          <w:sz w:val="20"/>
        </w:rPr>
      </w:pPr>
    </w:p>
    <w:p w:rsidR="00F919EB" w:rsidRPr="000B752A" w:rsidRDefault="00F919EB" w:rsidP="00E61E93">
      <w:pPr>
        <w:spacing w:line="320" w:lineRule="exact"/>
        <w:rPr>
          <w:rFonts w:cs="Arial"/>
          <w:b/>
          <w:i/>
          <w:sz w:val="20"/>
          <w:u w:val="single"/>
        </w:rPr>
      </w:pPr>
      <w:r w:rsidRPr="000B752A">
        <w:rPr>
          <w:rFonts w:cs="Arial"/>
          <w:b/>
          <w:i/>
          <w:sz w:val="20"/>
          <w:u w:val="single"/>
        </w:rPr>
        <w:t>Personalisierte Polleninformation und Polle</w:t>
      </w:r>
      <w:r w:rsidR="00C16279" w:rsidRPr="000B752A">
        <w:rPr>
          <w:rFonts w:cs="Arial"/>
          <w:b/>
          <w:i/>
          <w:sz w:val="20"/>
          <w:u w:val="single"/>
        </w:rPr>
        <w:t>n</w:t>
      </w:r>
      <w:r w:rsidR="006746A8">
        <w:rPr>
          <w:rFonts w:cs="Arial"/>
          <w:b/>
          <w:i/>
          <w:sz w:val="20"/>
          <w:u w:val="single"/>
        </w:rPr>
        <w:t>-</w:t>
      </w:r>
      <w:r w:rsidR="00C16279" w:rsidRPr="000B752A">
        <w:rPr>
          <w:rFonts w:cs="Arial"/>
          <w:b/>
          <w:i/>
          <w:sz w:val="20"/>
          <w:u w:val="single"/>
        </w:rPr>
        <w:t>App</w:t>
      </w:r>
    </w:p>
    <w:p w:rsidR="00B04F6B" w:rsidRDefault="00F919EB" w:rsidP="00803DC4">
      <w:pPr>
        <w:spacing w:line="320" w:lineRule="exact"/>
        <w:rPr>
          <w:rFonts w:cs="Arial"/>
          <w:sz w:val="20"/>
        </w:rPr>
      </w:pPr>
      <w:r w:rsidRPr="000B752A">
        <w:rPr>
          <w:rFonts w:cs="Arial"/>
          <w:sz w:val="20"/>
        </w:rPr>
        <w:t xml:space="preserve">Mit Beginn 2013 startete in Österreich das weltweit einzigartige Service einer personalisierten Polleninformation. Dieses neue System basiert auf innovativen Prognosemodellen mit 2-stündlichen Pollendaten, traditionellen Pollenvorhersagen mit historischen Pollendaten, meteorologischen Daten und aktuellen Symptomdaten aus dem Pollentagebuch. Zudem wird die persönliche Belastung in Echtzeit – jeden Tag – berechnet und der Nutzer entsprechend seiner letzten fünf Einträge </w:t>
      </w:r>
      <w:r w:rsidRPr="000B752A">
        <w:rPr>
          <w:rFonts w:cs="Arial"/>
          <w:sz w:val="20"/>
        </w:rPr>
        <w:lastRenderedPageBreak/>
        <w:t xml:space="preserve">klassifiziert. Diese personalisierte Polleninformation ist auf der Homepage des Österreichischen Pollenwarndienstes </w:t>
      </w:r>
      <w:r w:rsidRPr="00321E54">
        <w:rPr>
          <w:rFonts w:cs="Arial"/>
          <w:sz w:val="20"/>
        </w:rPr>
        <w:t>(</w:t>
      </w:r>
      <w:hyperlink r:id="rId16" w:history="1">
        <w:r w:rsidRPr="00321E54">
          <w:rPr>
            <w:rStyle w:val="Hyperlink"/>
            <w:rFonts w:cs="Arial"/>
            <w:color w:val="auto"/>
            <w:sz w:val="20"/>
          </w:rPr>
          <w:t>www.pollenwarndienst.at</w:t>
        </w:r>
      </w:hyperlink>
      <w:r w:rsidRPr="00321E54">
        <w:rPr>
          <w:rFonts w:cs="Arial"/>
          <w:sz w:val="20"/>
        </w:rPr>
        <w:t xml:space="preserve">) als </w:t>
      </w:r>
      <w:r w:rsidRPr="000B752A">
        <w:rPr>
          <w:rFonts w:cs="Arial"/>
          <w:sz w:val="20"/>
        </w:rPr>
        <w:t>auch als mobile Applikation (Pollen-App; http://www.pollenwarndienst.at/gratis-pollen-app.html) im App Store (</w:t>
      </w:r>
      <w:proofErr w:type="spellStart"/>
      <w:r w:rsidRPr="000B752A">
        <w:rPr>
          <w:rFonts w:cs="Arial"/>
          <w:sz w:val="20"/>
        </w:rPr>
        <w:t>iOs</w:t>
      </w:r>
      <w:proofErr w:type="spellEnd"/>
      <w:r w:rsidRPr="000B752A">
        <w:rPr>
          <w:rFonts w:cs="Arial"/>
          <w:sz w:val="20"/>
        </w:rPr>
        <w:t>) und Play Store (Android) verfügbar. Durch Einbezug von Symptomdaten werden bedeutende Verbesserungen in der Polleninformation für den Pollenallergiker erwartet.</w:t>
      </w:r>
    </w:p>
    <w:p w:rsidR="00F919EB" w:rsidRPr="000B752A" w:rsidRDefault="00F919EB" w:rsidP="00FA0EB7">
      <w:pPr>
        <w:spacing w:line="320" w:lineRule="exact"/>
        <w:rPr>
          <w:rFonts w:cs="Arial"/>
          <w:sz w:val="20"/>
        </w:rPr>
      </w:pPr>
    </w:p>
    <w:p w:rsidR="00F919EB" w:rsidRPr="000B752A" w:rsidRDefault="00F919EB" w:rsidP="00AF7F00">
      <w:pPr>
        <w:spacing w:line="320" w:lineRule="exact"/>
        <w:rPr>
          <w:rFonts w:cs="Arial"/>
          <w:b/>
          <w:i/>
          <w:sz w:val="20"/>
          <w:u w:val="single"/>
        </w:rPr>
      </w:pPr>
      <w:r w:rsidRPr="000B752A">
        <w:rPr>
          <w:rFonts w:cs="Arial"/>
          <w:b/>
          <w:i/>
          <w:sz w:val="20"/>
          <w:u w:val="single"/>
        </w:rPr>
        <w:t>Nationale Forschungsprojekte</w:t>
      </w:r>
    </w:p>
    <w:p w:rsidR="00F919EB" w:rsidRPr="000B752A" w:rsidRDefault="00F919EB" w:rsidP="00FA0EB7">
      <w:pPr>
        <w:numPr>
          <w:ilvl w:val="0"/>
          <w:numId w:val="9"/>
        </w:numPr>
        <w:spacing w:line="320" w:lineRule="exact"/>
        <w:ind w:left="426"/>
        <w:rPr>
          <w:rFonts w:cs="Arial"/>
          <w:sz w:val="20"/>
        </w:rPr>
      </w:pPr>
      <w:r w:rsidRPr="000B752A">
        <w:rPr>
          <w:rFonts w:cs="Arial"/>
          <w:sz w:val="20"/>
        </w:rPr>
        <w:t>Weiterentwicklung bestehender Modelle zur Pollenvorhersage in Österreich und Umgebung (in enger Kooperation mit der ZAMG</w:t>
      </w:r>
      <w:r w:rsidR="00A053C1">
        <w:rPr>
          <w:rFonts w:cs="Arial"/>
          <w:sz w:val="20"/>
        </w:rPr>
        <w:t xml:space="preserve"> und </w:t>
      </w:r>
      <w:proofErr w:type="spellStart"/>
      <w:r w:rsidR="00A053C1">
        <w:rPr>
          <w:rFonts w:cs="Arial"/>
          <w:sz w:val="20"/>
        </w:rPr>
        <w:t>Meteo</w:t>
      </w:r>
      <w:proofErr w:type="spellEnd"/>
      <w:r w:rsidR="00A053C1">
        <w:rPr>
          <w:rFonts w:cs="Arial"/>
          <w:sz w:val="20"/>
        </w:rPr>
        <w:t xml:space="preserve"> Swiss</w:t>
      </w:r>
      <w:r w:rsidRPr="000B752A">
        <w:rPr>
          <w:rFonts w:cs="Arial"/>
          <w:sz w:val="20"/>
        </w:rPr>
        <w:t>)</w:t>
      </w:r>
    </w:p>
    <w:p w:rsidR="00F919EB" w:rsidRPr="000B752A" w:rsidRDefault="00F919EB" w:rsidP="00FA0EB7">
      <w:pPr>
        <w:numPr>
          <w:ilvl w:val="0"/>
          <w:numId w:val="9"/>
        </w:numPr>
        <w:spacing w:line="320" w:lineRule="exact"/>
        <w:ind w:left="426"/>
        <w:rPr>
          <w:rFonts w:cs="Arial"/>
          <w:sz w:val="20"/>
        </w:rPr>
      </w:pPr>
      <w:r w:rsidRPr="000B752A">
        <w:rPr>
          <w:rFonts w:cs="Arial"/>
          <w:sz w:val="20"/>
        </w:rPr>
        <w:t>Entwicklung und Umsetzung von Strategien, um die „</w:t>
      </w:r>
      <w:proofErr w:type="spellStart"/>
      <w:r w:rsidRPr="000B752A">
        <w:rPr>
          <w:rFonts w:cs="Arial"/>
          <w:sz w:val="20"/>
        </w:rPr>
        <w:t>Ragweed</w:t>
      </w:r>
      <w:proofErr w:type="spellEnd"/>
      <w:r w:rsidRPr="000B752A">
        <w:rPr>
          <w:rFonts w:cs="Arial"/>
          <w:sz w:val="20"/>
        </w:rPr>
        <w:t>-Invasion“ einzudämmen (in Kooperation mit den Landesregierungen NÖ und BGLD, der Universität für Bodenkultur, der Landesakademie NÖ, der AGES und dem Umweltbundesamt)</w:t>
      </w:r>
    </w:p>
    <w:p w:rsidR="00F919EB" w:rsidRPr="000B752A" w:rsidRDefault="00F919EB" w:rsidP="00AF7F00">
      <w:pPr>
        <w:spacing w:line="320" w:lineRule="exact"/>
        <w:rPr>
          <w:rFonts w:cs="Arial"/>
          <w:b/>
          <w:i/>
          <w:sz w:val="20"/>
          <w:u w:val="single"/>
        </w:rPr>
      </w:pPr>
    </w:p>
    <w:p w:rsidR="00F919EB" w:rsidRPr="000B752A" w:rsidRDefault="00F919EB" w:rsidP="00AF7F00">
      <w:pPr>
        <w:spacing w:line="320" w:lineRule="exact"/>
        <w:rPr>
          <w:rFonts w:cs="Arial"/>
          <w:b/>
          <w:i/>
          <w:sz w:val="20"/>
          <w:u w:val="single"/>
        </w:rPr>
      </w:pPr>
      <w:r w:rsidRPr="000B752A">
        <w:rPr>
          <w:rFonts w:cs="Arial"/>
          <w:b/>
          <w:i/>
          <w:sz w:val="20"/>
          <w:u w:val="single"/>
        </w:rPr>
        <w:t>Internationale Forschungsprojekte</w:t>
      </w:r>
    </w:p>
    <w:p w:rsidR="00F919EB" w:rsidRPr="000B752A" w:rsidRDefault="00F919EB" w:rsidP="00364ADA">
      <w:pPr>
        <w:spacing w:line="320" w:lineRule="exact"/>
        <w:rPr>
          <w:rFonts w:cs="Arial"/>
          <w:sz w:val="20"/>
        </w:rPr>
      </w:pPr>
      <w:r w:rsidRPr="000B752A">
        <w:rPr>
          <w:rFonts w:cs="Arial"/>
          <w:sz w:val="20"/>
        </w:rPr>
        <w:t>Die Forschungsarbeit an der Medizinischen Universität Wien findet international größtes Ansehen. Auf EU-Ebene werden laufend Projekte in Kooperation mit diversen europäischen Institutionen durchgeführt, die sich u.a. mit der Änderung der Prävalenz von Nahrungsmittelallergien, der Schwellenwertfindung oder der Quantifizierung des Allergengehalts in der Luft in Korrelation zur Anzahl der gemessenen Pollenzahl beschäftigen. Die europaweite Erfassung von Patienten</w:t>
      </w:r>
      <w:r w:rsidR="00A053C1">
        <w:rPr>
          <w:rFonts w:cs="Arial"/>
          <w:sz w:val="20"/>
        </w:rPr>
        <w:t>dat</w:t>
      </w:r>
      <w:r w:rsidRPr="000B752A">
        <w:rPr>
          <w:rFonts w:cs="Arial"/>
          <w:sz w:val="20"/>
        </w:rPr>
        <w:t xml:space="preserve">en in der Europäischen Pollendatenbank – angesiedelt in Wien – ist ein Weltunikat. </w:t>
      </w:r>
      <w:r w:rsidR="00A053C1">
        <w:rPr>
          <w:rFonts w:cs="Arial"/>
          <w:sz w:val="20"/>
        </w:rPr>
        <w:t>Die Vorreiterrolle der Forschungsgruppe ist auch durch die enge Verknüpfung von Pollenmessungen und Symptomdaten gegeben.</w:t>
      </w:r>
    </w:p>
    <w:p w:rsidR="00F919EB" w:rsidRPr="000B752A" w:rsidRDefault="00F919EB" w:rsidP="004C17B5">
      <w:pPr>
        <w:pStyle w:val="Textkrper2"/>
        <w:ind w:right="-290"/>
        <w:rPr>
          <w:rFonts w:ascii="Arial" w:hAnsi="Arial" w:cs="Arial"/>
          <w:b w:val="0"/>
          <w:sz w:val="20"/>
        </w:rPr>
      </w:pPr>
    </w:p>
    <w:p w:rsidR="00F919EB" w:rsidRPr="000B752A" w:rsidRDefault="00F919EB" w:rsidP="004C17B5">
      <w:pPr>
        <w:pStyle w:val="Textkrper2"/>
        <w:ind w:right="-290"/>
        <w:rPr>
          <w:rFonts w:ascii="Arial" w:hAnsi="Arial" w:cs="Arial"/>
          <w:b w:val="0"/>
          <w:sz w:val="20"/>
        </w:rPr>
      </w:pPr>
    </w:p>
    <w:sectPr w:rsidR="00F919EB" w:rsidRPr="000B752A" w:rsidSect="00364547">
      <w:footerReference w:type="even" r:id="rId17"/>
      <w:footerReference w:type="default" r:id="rId18"/>
      <w:footerReference w:type="first" r:id="rId19"/>
      <w:pgSz w:w="11906" w:h="16838"/>
      <w:pgMar w:top="1417" w:right="1417" w:bottom="54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34" w:rsidRDefault="00A71E34">
      <w:r>
        <w:separator/>
      </w:r>
    </w:p>
  </w:endnote>
  <w:endnote w:type="continuationSeparator" w:id="0">
    <w:p w:rsidR="00A71E34" w:rsidRDefault="00A7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45 Light">
    <w:altName w:val="Myriad Web Pr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EB" w:rsidRDefault="00F919E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919EB" w:rsidRDefault="00F919E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EB" w:rsidRPr="000F4713" w:rsidRDefault="002B6C29" w:rsidP="00DD0079">
    <w:pPr>
      <w:spacing w:line="320" w:lineRule="exact"/>
      <w:ind w:left="-142" w:right="26"/>
      <w:jc w:val="center"/>
      <w:rPr>
        <w:rFonts w:ascii="Calibri" w:hAnsi="Calibri" w:cs="Arial"/>
        <w:b/>
        <w:i/>
        <w:sz w:val="20"/>
      </w:rPr>
    </w:pPr>
    <w:r>
      <w:rPr>
        <w:rFonts w:ascii="Calibri" w:hAnsi="Calibri" w:cs="Arial"/>
        <w:i/>
        <w:sz w:val="20"/>
      </w:rPr>
      <w:pict>
        <v:rect id="_x0000_i1026" style="width:0;height:1.5pt" o:hralign="center" o:hrstd="t" o:hr="t" fillcolor="#a0a0a0" stroked="f"/>
      </w:pict>
    </w:r>
  </w:p>
  <w:p w:rsidR="00F919EB" w:rsidRPr="005A2DFF" w:rsidRDefault="00F919EB"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 xml:space="preserve">Pollenwarndienst • </w:t>
    </w:r>
    <w:hyperlink r:id="rId1" w:history="1">
      <w:r w:rsidRPr="00321E54">
        <w:rPr>
          <w:rStyle w:val="Hyperlink"/>
          <w:rFonts w:cs="Arial"/>
          <w:color w:val="auto"/>
          <w:sz w:val="20"/>
        </w:rPr>
        <w:t>www.pollenwarndienst.at</w:t>
      </w:r>
    </w:hyperlink>
    <w:r w:rsidRPr="00321E54">
      <w:rPr>
        <w:rFonts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9EB" w:rsidRPr="000F4713" w:rsidRDefault="002B6C29" w:rsidP="00DD0079">
    <w:pPr>
      <w:spacing w:line="320" w:lineRule="exact"/>
      <w:ind w:left="-142" w:right="26"/>
      <w:jc w:val="center"/>
      <w:rPr>
        <w:rFonts w:ascii="Calibri" w:hAnsi="Calibri" w:cs="Arial"/>
        <w:b/>
        <w:i/>
        <w:sz w:val="20"/>
      </w:rPr>
    </w:pPr>
    <w:r>
      <w:rPr>
        <w:rFonts w:ascii="Calibri" w:hAnsi="Calibri" w:cs="Arial"/>
        <w:i/>
        <w:sz w:val="20"/>
      </w:rPr>
      <w:pict>
        <v:rect id="_x0000_i1027" style="width:0;height:1.5pt" o:hralign="center" o:hrstd="t" o:hr="t" fillcolor="#a0a0a0" stroked="f"/>
      </w:pict>
    </w:r>
  </w:p>
  <w:p w:rsidR="00F919EB" w:rsidRPr="005A2DFF" w:rsidRDefault="00F919EB"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 xml:space="preserve">Pollenwarndienst • </w:t>
    </w:r>
    <w:hyperlink r:id="rId1" w:history="1">
      <w:r w:rsidRPr="00321E54">
        <w:rPr>
          <w:rStyle w:val="Hyperlink"/>
          <w:rFonts w:cs="Arial"/>
          <w:color w:val="auto"/>
          <w:sz w:val="20"/>
        </w:rPr>
        <w:t>www.pollenwarndienst.at</w:t>
      </w:r>
    </w:hyperlink>
    <w:r w:rsidRPr="00321E54">
      <w:rPr>
        <w:rFonts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34" w:rsidRDefault="00A71E34">
      <w:r>
        <w:separator/>
      </w:r>
    </w:p>
  </w:footnote>
  <w:footnote w:type="continuationSeparator" w:id="0">
    <w:p w:rsidR="00A71E34" w:rsidRDefault="00A7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B1E67"/>
    <w:multiLevelType w:val="hybridMultilevel"/>
    <w:tmpl w:val="186A0C3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B1D8C"/>
    <w:multiLevelType w:val="hybridMultilevel"/>
    <w:tmpl w:val="50042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C835FC"/>
    <w:multiLevelType w:val="hybridMultilevel"/>
    <w:tmpl w:val="A9023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3C23411"/>
    <w:multiLevelType w:val="hybridMultilevel"/>
    <w:tmpl w:val="626E7F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B11B4"/>
    <w:multiLevelType w:val="hybridMultilevel"/>
    <w:tmpl w:val="98BA8ECA"/>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0"/>
  </w:num>
  <w:num w:numId="4">
    <w:abstractNumId w:val="7"/>
  </w:num>
  <w:num w:numId="5">
    <w:abstractNumId w:val="1"/>
  </w:num>
  <w:num w:numId="6">
    <w:abstractNumId w:val="2"/>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00"/>
    <w:rsid w:val="00012C54"/>
    <w:rsid w:val="0001362F"/>
    <w:rsid w:val="00023729"/>
    <w:rsid w:val="00041934"/>
    <w:rsid w:val="00041E93"/>
    <w:rsid w:val="00044880"/>
    <w:rsid w:val="00045346"/>
    <w:rsid w:val="00046089"/>
    <w:rsid w:val="00051184"/>
    <w:rsid w:val="00057D7A"/>
    <w:rsid w:val="00064AB6"/>
    <w:rsid w:val="00070B53"/>
    <w:rsid w:val="00071193"/>
    <w:rsid w:val="000753AB"/>
    <w:rsid w:val="00075D3C"/>
    <w:rsid w:val="00082F16"/>
    <w:rsid w:val="00083641"/>
    <w:rsid w:val="00093560"/>
    <w:rsid w:val="000955D9"/>
    <w:rsid w:val="000A0D80"/>
    <w:rsid w:val="000A1C3A"/>
    <w:rsid w:val="000A6D77"/>
    <w:rsid w:val="000A6E59"/>
    <w:rsid w:val="000B1881"/>
    <w:rsid w:val="000B752A"/>
    <w:rsid w:val="000D3E40"/>
    <w:rsid w:val="000D3EB5"/>
    <w:rsid w:val="000E2398"/>
    <w:rsid w:val="000E523B"/>
    <w:rsid w:val="000F2328"/>
    <w:rsid w:val="000F4713"/>
    <w:rsid w:val="001005C7"/>
    <w:rsid w:val="0010545B"/>
    <w:rsid w:val="00110365"/>
    <w:rsid w:val="00115A77"/>
    <w:rsid w:val="00125984"/>
    <w:rsid w:val="00126FFA"/>
    <w:rsid w:val="001303EF"/>
    <w:rsid w:val="00131552"/>
    <w:rsid w:val="00131FB2"/>
    <w:rsid w:val="00132F1A"/>
    <w:rsid w:val="00133643"/>
    <w:rsid w:val="00133D5D"/>
    <w:rsid w:val="00137CB4"/>
    <w:rsid w:val="00141B8B"/>
    <w:rsid w:val="00143F94"/>
    <w:rsid w:val="00153C20"/>
    <w:rsid w:val="001613E0"/>
    <w:rsid w:val="00161649"/>
    <w:rsid w:val="00165D5D"/>
    <w:rsid w:val="00170051"/>
    <w:rsid w:val="00183DB3"/>
    <w:rsid w:val="00194C13"/>
    <w:rsid w:val="0019573C"/>
    <w:rsid w:val="001A186B"/>
    <w:rsid w:val="001C0FB2"/>
    <w:rsid w:val="001C2EEE"/>
    <w:rsid w:val="001C7FFA"/>
    <w:rsid w:val="001D3B6D"/>
    <w:rsid w:val="001D6398"/>
    <w:rsid w:val="001E492E"/>
    <w:rsid w:val="001F0732"/>
    <w:rsid w:val="001F3A90"/>
    <w:rsid w:val="001F4259"/>
    <w:rsid w:val="002008C1"/>
    <w:rsid w:val="00211C22"/>
    <w:rsid w:val="00223DD0"/>
    <w:rsid w:val="002263E3"/>
    <w:rsid w:val="00226ACC"/>
    <w:rsid w:val="0022750A"/>
    <w:rsid w:val="0022781E"/>
    <w:rsid w:val="00227CAE"/>
    <w:rsid w:val="00227FDF"/>
    <w:rsid w:val="00232744"/>
    <w:rsid w:val="00232930"/>
    <w:rsid w:val="00234740"/>
    <w:rsid w:val="002379EF"/>
    <w:rsid w:val="0024020B"/>
    <w:rsid w:val="00242187"/>
    <w:rsid w:val="00242347"/>
    <w:rsid w:val="00247CE0"/>
    <w:rsid w:val="00251071"/>
    <w:rsid w:val="00252F59"/>
    <w:rsid w:val="002531A1"/>
    <w:rsid w:val="00254C84"/>
    <w:rsid w:val="00260DAF"/>
    <w:rsid w:val="00261745"/>
    <w:rsid w:val="00265636"/>
    <w:rsid w:val="00266A69"/>
    <w:rsid w:val="00273CDC"/>
    <w:rsid w:val="002740F6"/>
    <w:rsid w:val="00275330"/>
    <w:rsid w:val="0027567E"/>
    <w:rsid w:val="00283CD8"/>
    <w:rsid w:val="00283E22"/>
    <w:rsid w:val="002876EB"/>
    <w:rsid w:val="00292075"/>
    <w:rsid w:val="002A43CB"/>
    <w:rsid w:val="002A4786"/>
    <w:rsid w:val="002A794E"/>
    <w:rsid w:val="002B0B0F"/>
    <w:rsid w:val="002B59ED"/>
    <w:rsid w:val="002B6C29"/>
    <w:rsid w:val="002C55EF"/>
    <w:rsid w:val="002C69D2"/>
    <w:rsid w:val="002C71C0"/>
    <w:rsid w:val="002D37AA"/>
    <w:rsid w:val="002E0D3C"/>
    <w:rsid w:val="002E671E"/>
    <w:rsid w:val="002F01AC"/>
    <w:rsid w:val="002F0CB8"/>
    <w:rsid w:val="002F5020"/>
    <w:rsid w:val="00304931"/>
    <w:rsid w:val="00306EFE"/>
    <w:rsid w:val="00307B5E"/>
    <w:rsid w:val="00312997"/>
    <w:rsid w:val="00314644"/>
    <w:rsid w:val="00316F88"/>
    <w:rsid w:val="003216EA"/>
    <w:rsid w:val="00321E54"/>
    <w:rsid w:val="0032736F"/>
    <w:rsid w:val="0033444E"/>
    <w:rsid w:val="003352A9"/>
    <w:rsid w:val="00336DF8"/>
    <w:rsid w:val="00337770"/>
    <w:rsid w:val="003377D3"/>
    <w:rsid w:val="003378E7"/>
    <w:rsid w:val="00341526"/>
    <w:rsid w:val="00345558"/>
    <w:rsid w:val="003459D1"/>
    <w:rsid w:val="00345CDA"/>
    <w:rsid w:val="003461D3"/>
    <w:rsid w:val="00346C09"/>
    <w:rsid w:val="0035122A"/>
    <w:rsid w:val="0035213C"/>
    <w:rsid w:val="0035389B"/>
    <w:rsid w:val="003555C9"/>
    <w:rsid w:val="00356413"/>
    <w:rsid w:val="00356E91"/>
    <w:rsid w:val="0036348D"/>
    <w:rsid w:val="00364547"/>
    <w:rsid w:val="00364ADA"/>
    <w:rsid w:val="00367FEB"/>
    <w:rsid w:val="0037208B"/>
    <w:rsid w:val="003769C0"/>
    <w:rsid w:val="00381A36"/>
    <w:rsid w:val="00384330"/>
    <w:rsid w:val="003871A5"/>
    <w:rsid w:val="00387FEA"/>
    <w:rsid w:val="00391AB8"/>
    <w:rsid w:val="00392604"/>
    <w:rsid w:val="003930AE"/>
    <w:rsid w:val="00394881"/>
    <w:rsid w:val="003A25C9"/>
    <w:rsid w:val="003A7FEA"/>
    <w:rsid w:val="003D504D"/>
    <w:rsid w:val="003E0EF4"/>
    <w:rsid w:val="003E3D5E"/>
    <w:rsid w:val="003E4669"/>
    <w:rsid w:val="003E5EC5"/>
    <w:rsid w:val="003F068C"/>
    <w:rsid w:val="003F4DBB"/>
    <w:rsid w:val="00403320"/>
    <w:rsid w:val="0040422E"/>
    <w:rsid w:val="004105CB"/>
    <w:rsid w:val="004118F3"/>
    <w:rsid w:val="0042049D"/>
    <w:rsid w:val="00431C75"/>
    <w:rsid w:val="00432B46"/>
    <w:rsid w:val="00433C65"/>
    <w:rsid w:val="00435B21"/>
    <w:rsid w:val="004378AA"/>
    <w:rsid w:val="004432F3"/>
    <w:rsid w:val="00445F16"/>
    <w:rsid w:val="0044741B"/>
    <w:rsid w:val="00447728"/>
    <w:rsid w:val="00447CC8"/>
    <w:rsid w:val="00452FD8"/>
    <w:rsid w:val="0045516B"/>
    <w:rsid w:val="0046749A"/>
    <w:rsid w:val="0047262E"/>
    <w:rsid w:val="00473C78"/>
    <w:rsid w:val="00474B0F"/>
    <w:rsid w:val="00480C35"/>
    <w:rsid w:val="00486690"/>
    <w:rsid w:val="00491935"/>
    <w:rsid w:val="004A199E"/>
    <w:rsid w:val="004B1652"/>
    <w:rsid w:val="004B6511"/>
    <w:rsid w:val="004B7E9C"/>
    <w:rsid w:val="004C09B4"/>
    <w:rsid w:val="004C17B5"/>
    <w:rsid w:val="004C50C2"/>
    <w:rsid w:val="004C5240"/>
    <w:rsid w:val="004D1490"/>
    <w:rsid w:val="004D1CCC"/>
    <w:rsid w:val="004D4295"/>
    <w:rsid w:val="004E056A"/>
    <w:rsid w:val="004E076F"/>
    <w:rsid w:val="004E7FFC"/>
    <w:rsid w:val="004F0C50"/>
    <w:rsid w:val="004F1105"/>
    <w:rsid w:val="004F4867"/>
    <w:rsid w:val="0051080C"/>
    <w:rsid w:val="00531384"/>
    <w:rsid w:val="00531D96"/>
    <w:rsid w:val="00540E6C"/>
    <w:rsid w:val="00542CC5"/>
    <w:rsid w:val="005433E2"/>
    <w:rsid w:val="0054385F"/>
    <w:rsid w:val="00544B9B"/>
    <w:rsid w:val="00546155"/>
    <w:rsid w:val="005463E5"/>
    <w:rsid w:val="00546D8F"/>
    <w:rsid w:val="00547A46"/>
    <w:rsid w:val="0055089E"/>
    <w:rsid w:val="005508E4"/>
    <w:rsid w:val="0055100F"/>
    <w:rsid w:val="00553BBB"/>
    <w:rsid w:val="00554650"/>
    <w:rsid w:val="0055590A"/>
    <w:rsid w:val="00563636"/>
    <w:rsid w:val="0057693C"/>
    <w:rsid w:val="00584FCD"/>
    <w:rsid w:val="00596D09"/>
    <w:rsid w:val="005A2DFF"/>
    <w:rsid w:val="005A6B3A"/>
    <w:rsid w:val="005A7581"/>
    <w:rsid w:val="005B2267"/>
    <w:rsid w:val="005B2D02"/>
    <w:rsid w:val="005C2FDC"/>
    <w:rsid w:val="005C388A"/>
    <w:rsid w:val="005C6452"/>
    <w:rsid w:val="005C70D8"/>
    <w:rsid w:val="005D091B"/>
    <w:rsid w:val="005D61D3"/>
    <w:rsid w:val="005E1295"/>
    <w:rsid w:val="005E71EF"/>
    <w:rsid w:val="005F1572"/>
    <w:rsid w:val="005F15A5"/>
    <w:rsid w:val="005F456C"/>
    <w:rsid w:val="005F695A"/>
    <w:rsid w:val="005F77EB"/>
    <w:rsid w:val="00602DD0"/>
    <w:rsid w:val="0060742D"/>
    <w:rsid w:val="00607F2D"/>
    <w:rsid w:val="00613F7D"/>
    <w:rsid w:val="0061591B"/>
    <w:rsid w:val="00615FE7"/>
    <w:rsid w:val="00620EBF"/>
    <w:rsid w:val="00630062"/>
    <w:rsid w:val="00630817"/>
    <w:rsid w:val="00630F79"/>
    <w:rsid w:val="00635CE5"/>
    <w:rsid w:val="0063726D"/>
    <w:rsid w:val="00645842"/>
    <w:rsid w:val="0065008B"/>
    <w:rsid w:val="00651229"/>
    <w:rsid w:val="00652C70"/>
    <w:rsid w:val="00653AF1"/>
    <w:rsid w:val="0066250D"/>
    <w:rsid w:val="00671552"/>
    <w:rsid w:val="006746A8"/>
    <w:rsid w:val="0067551E"/>
    <w:rsid w:val="006850AB"/>
    <w:rsid w:val="0069017E"/>
    <w:rsid w:val="00694469"/>
    <w:rsid w:val="00695800"/>
    <w:rsid w:val="00696014"/>
    <w:rsid w:val="006A060E"/>
    <w:rsid w:val="006A1B37"/>
    <w:rsid w:val="006B407C"/>
    <w:rsid w:val="006B6ED8"/>
    <w:rsid w:val="006C1D15"/>
    <w:rsid w:val="006C3F59"/>
    <w:rsid w:val="006C63BB"/>
    <w:rsid w:val="006C7E8D"/>
    <w:rsid w:val="006D4BA4"/>
    <w:rsid w:val="006E74CD"/>
    <w:rsid w:val="006F59DE"/>
    <w:rsid w:val="007004FA"/>
    <w:rsid w:val="00701F27"/>
    <w:rsid w:val="00702343"/>
    <w:rsid w:val="00702A77"/>
    <w:rsid w:val="0070572A"/>
    <w:rsid w:val="00707B24"/>
    <w:rsid w:val="00712DC6"/>
    <w:rsid w:val="0071605B"/>
    <w:rsid w:val="0072286B"/>
    <w:rsid w:val="00723A63"/>
    <w:rsid w:val="0072634F"/>
    <w:rsid w:val="0073295A"/>
    <w:rsid w:val="00732F92"/>
    <w:rsid w:val="0073547B"/>
    <w:rsid w:val="00745E2D"/>
    <w:rsid w:val="00754AAD"/>
    <w:rsid w:val="0075741F"/>
    <w:rsid w:val="00765FC6"/>
    <w:rsid w:val="007808C9"/>
    <w:rsid w:val="007819F9"/>
    <w:rsid w:val="007922DB"/>
    <w:rsid w:val="0079322A"/>
    <w:rsid w:val="007A760E"/>
    <w:rsid w:val="007B2B70"/>
    <w:rsid w:val="007B4025"/>
    <w:rsid w:val="007B5A86"/>
    <w:rsid w:val="007C7329"/>
    <w:rsid w:val="007D3AB9"/>
    <w:rsid w:val="007D4DCA"/>
    <w:rsid w:val="007E62B5"/>
    <w:rsid w:val="007E6532"/>
    <w:rsid w:val="007F0A1B"/>
    <w:rsid w:val="00801DD2"/>
    <w:rsid w:val="00803DC4"/>
    <w:rsid w:val="008116AB"/>
    <w:rsid w:val="00811EF6"/>
    <w:rsid w:val="00822C08"/>
    <w:rsid w:val="00837239"/>
    <w:rsid w:val="00840F1C"/>
    <w:rsid w:val="008453DB"/>
    <w:rsid w:val="0085149A"/>
    <w:rsid w:val="00853700"/>
    <w:rsid w:val="008538B9"/>
    <w:rsid w:val="0085438F"/>
    <w:rsid w:val="00854616"/>
    <w:rsid w:val="00857C07"/>
    <w:rsid w:val="00871E5D"/>
    <w:rsid w:val="008831D3"/>
    <w:rsid w:val="00886204"/>
    <w:rsid w:val="00887908"/>
    <w:rsid w:val="008930EE"/>
    <w:rsid w:val="00895C31"/>
    <w:rsid w:val="008A191F"/>
    <w:rsid w:val="008A51C3"/>
    <w:rsid w:val="008A70F2"/>
    <w:rsid w:val="008B5526"/>
    <w:rsid w:val="008B6F64"/>
    <w:rsid w:val="008C7AD7"/>
    <w:rsid w:val="008D7625"/>
    <w:rsid w:val="008E2736"/>
    <w:rsid w:val="008E525A"/>
    <w:rsid w:val="008E7CB4"/>
    <w:rsid w:val="008F755C"/>
    <w:rsid w:val="00901F0E"/>
    <w:rsid w:val="0090215B"/>
    <w:rsid w:val="009033C4"/>
    <w:rsid w:val="00906D09"/>
    <w:rsid w:val="009116BD"/>
    <w:rsid w:val="00911C32"/>
    <w:rsid w:val="00914C79"/>
    <w:rsid w:val="009171C2"/>
    <w:rsid w:val="00917B5C"/>
    <w:rsid w:val="0093324D"/>
    <w:rsid w:val="009336CA"/>
    <w:rsid w:val="00934622"/>
    <w:rsid w:val="00937832"/>
    <w:rsid w:val="00954D04"/>
    <w:rsid w:val="00955AA6"/>
    <w:rsid w:val="009577A2"/>
    <w:rsid w:val="00960300"/>
    <w:rsid w:val="00965787"/>
    <w:rsid w:val="009661EC"/>
    <w:rsid w:val="00972FCF"/>
    <w:rsid w:val="00974A0C"/>
    <w:rsid w:val="00975EA3"/>
    <w:rsid w:val="00977B74"/>
    <w:rsid w:val="00981539"/>
    <w:rsid w:val="00984C1A"/>
    <w:rsid w:val="00987AA8"/>
    <w:rsid w:val="009940C3"/>
    <w:rsid w:val="009A2C92"/>
    <w:rsid w:val="009B2B82"/>
    <w:rsid w:val="009B2C9C"/>
    <w:rsid w:val="009B7552"/>
    <w:rsid w:val="009C031A"/>
    <w:rsid w:val="009C0BFF"/>
    <w:rsid w:val="009C3709"/>
    <w:rsid w:val="009C673E"/>
    <w:rsid w:val="009E1402"/>
    <w:rsid w:val="009E4E02"/>
    <w:rsid w:val="009F4271"/>
    <w:rsid w:val="009F53E0"/>
    <w:rsid w:val="009F7465"/>
    <w:rsid w:val="00A02D1F"/>
    <w:rsid w:val="00A03DD0"/>
    <w:rsid w:val="00A053C1"/>
    <w:rsid w:val="00A06EBB"/>
    <w:rsid w:val="00A07CDA"/>
    <w:rsid w:val="00A12C32"/>
    <w:rsid w:val="00A230FA"/>
    <w:rsid w:val="00A3210D"/>
    <w:rsid w:val="00A34A4F"/>
    <w:rsid w:val="00A42EE1"/>
    <w:rsid w:val="00A54F25"/>
    <w:rsid w:val="00A567F1"/>
    <w:rsid w:val="00A665D6"/>
    <w:rsid w:val="00A70C10"/>
    <w:rsid w:val="00A71E34"/>
    <w:rsid w:val="00A76B54"/>
    <w:rsid w:val="00A77679"/>
    <w:rsid w:val="00A90E54"/>
    <w:rsid w:val="00A93352"/>
    <w:rsid w:val="00A97B15"/>
    <w:rsid w:val="00AA258C"/>
    <w:rsid w:val="00AA32C1"/>
    <w:rsid w:val="00AA4763"/>
    <w:rsid w:val="00AB01D9"/>
    <w:rsid w:val="00AB66EE"/>
    <w:rsid w:val="00AC69A3"/>
    <w:rsid w:val="00AD135E"/>
    <w:rsid w:val="00AE1A8F"/>
    <w:rsid w:val="00AF3346"/>
    <w:rsid w:val="00AF4B8B"/>
    <w:rsid w:val="00AF55D2"/>
    <w:rsid w:val="00AF68ED"/>
    <w:rsid w:val="00AF7657"/>
    <w:rsid w:val="00AF7F00"/>
    <w:rsid w:val="00B02B46"/>
    <w:rsid w:val="00B04F6B"/>
    <w:rsid w:val="00B0530F"/>
    <w:rsid w:val="00B11EF4"/>
    <w:rsid w:val="00B122AF"/>
    <w:rsid w:val="00B24ACF"/>
    <w:rsid w:val="00B24E42"/>
    <w:rsid w:val="00B262FA"/>
    <w:rsid w:val="00B273B1"/>
    <w:rsid w:val="00B3266C"/>
    <w:rsid w:val="00B41CE4"/>
    <w:rsid w:val="00B46608"/>
    <w:rsid w:val="00B52199"/>
    <w:rsid w:val="00B53E84"/>
    <w:rsid w:val="00B544DC"/>
    <w:rsid w:val="00B55562"/>
    <w:rsid w:val="00B60D6C"/>
    <w:rsid w:val="00B61784"/>
    <w:rsid w:val="00B651C9"/>
    <w:rsid w:val="00B72196"/>
    <w:rsid w:val="00B7538B"/>
    <w:rsid w:val="00B773CA"/>
    <w:rsid w:val="00B81825"/>
    <w:rsid w:val="00B81A76"/>
    <w:rsid w:val="00B82B20"/>
    <w:rsid w:val="00B852FB"/>
    <w:rsid w:val="00B864BD"/>
    <w:rsid w:val="00B9362E"/>
    <w:rsid w:val="00B93674"/>
    <w:rsid w:val="00BA155A"/>
    <w:rsid w:val="00BA2CE5"/>
    <w:rsid w:val="00BA5769"/>
    <w:rsid w:val="00BA6F66"/>
    <w:rsid w:val="00BB5F07"/>
    <w:rsid w:val="00BC1CDF"/>
    <w:rsid w:val="00BC328C"/>
    <w:rsid w:val="00BC5BC3"/>
    <w:rsid w:val="00BD0309"/>
    <w:rsid w:val="00BD12D0"/>
    <w:rsid w:val="00BE2E7A"/>
    <w:rsid w:val="00BE57C9"/>
    <w:rsid w:val="00BE6445"/>
    <w:rsid w:val="00BF1C74"/>
    <w:rsid w:val="00BF62F4"/>
    <w:rsid w:val="00C00840"/>
    <w:rsid w:val="00C00D4D"/>
    <w:rsid w:val="00C04EF2"/>
    <w:rsid w:val="00C07EA1"/>
    <w:rsid w:val="00C1622F"/>
    <w:rsid w:val="00C16279"/>
    <w:rsid w:val="00C218D5"/>
    <w:rsid w:val="00C21A3D"/>
    <w:rsid w:val="00C22C78"/>
    <w:rsid w:val="00C26CAA"/>
    <w:rsid w:val="00C41F8B"/>
    <w:rsid w:val="00C44AE0"/>
    <w:rsid w:val="00C45216"/>
    <w:rsid w:val="00C4636F"/>
    <w:rsid w:val="00C525A7"/>
    <w:rsid w:val="00C54249"/>
    <w:rsid w:val="00C55706"/>
    <w:rsid w:val="00C62379"/>
    <w:rsid w:val="00C63D24"/>
    <w:rsid w:val="00C7154C"/>
    <w:rsid w:val="00C71FA7"/>
    <w:rsid w:val="00C752B3"/>
    <w:rsid w:val="00C76382"/>
    <w:rsid w:val="00C80299"/>
    <w:rsid w:val="00C905F9"/>
    <w:rsid w:val="00C971D4"/>
    <w:rsid w:val="00C97BAF"/>
    <w:rsid w:val="00CA2689"/>
    <w:rsid w:val="00CA490F"/>
    <w:rsid w:val="00CB02F2"/>
    <w:rsid w:val="00CB09EC"/>
    <w:rsid w:val="00CB7F1A"/>
    <w:rsid w:val="00CC608D"/>
    <w:rsid w:val="00CD214D"/>
    <w:rsid w:val="00CD34A1"/>
    <w:rsid w:val="00CD378D"/>
    <w:rsid w:val="00CD3A19"/>
    <w:rsid w:val="00CD4D3C"/>
    <w:rsid w:val="00CD5E1B"/>
    <w:rsid w:val="00CE5748"/>
    <w:rsid w:val="00CF0F51"/>
    <w:rsid w:val="00CF1CD2"/>
    <w:rsid w:val="00CF521D"/>
    <w:rsid w:val="00D0146E"/>
    <w:rsid w:val="00D10258"/>
    <w:rsid w:val="00D1107C"/>
    <w:rsid w:val="00D14058"/>
    <w:rsid w:val="00D145C1"/>
    <w:rsid w:val="00D15D6C"/>
    <w:rsid w:val="00D316A3"/>
    <w:rsid w:val="00D33F15"/>
    <w:rsid w:val="00D348AE"/>
    <w:rsid w:val="00D45F7E"/>
    <w:rsid w:val="00D5577F"/>
    <w:rsid w:val="00D55903"/>
    <w:rsid w:val="00D574E6"/>
    <w:rsid w:val="00D60CAE"/>
    <w:rsid w:val="00D63B0B"/>
    <w:rsid w:val="00D64752"/>
    <w:rsid w:val="00D71660"/>
    <w:rsid w:val="00D73F54"/>
    <w:rsid w:val="00D83E4A"/>
    <w:rsid w:val="00D84700"/>
    <w:rsid w:val="00D870EB"/>
    <w:rsid w:val="00D9644B"/>
    <w:rsid w:val="00DB0FE9"/>
    <w:rsid w:val="00DB1857"/>
    <w:rsid w:val="00DB34FF"/>
    <w:rsid w:val="00DB7337"/>
    <w:rsid w:val="00DC30DE"/>
    <w:rsid w:val="00DC6962"/>
    <w:rsid w:val="00DC6D62"/>
    <w:rsid w:val="00DD0079"/>
    <w:rsid w:val="00DD35DE"/>
    <w:rsid w:val="00DF0E5B"/>
    <w:rsid w:val="00DF4C91"/>
    <w:rsid w:val="00E000E9"/>
    <w:rsid w:val="00E0638A"/>
    <w:rsid w:val="00E125BF"/>
    <w:rsid w:val="00E129A8"/>
    <w:rsid w:val="00E3029B"/>
    <w:rsid w:val="00E3282C"/>
    <w:rsid w:val="00E34295"/>
    <w:rsid w:val="00E34B44"/>
    <w:rsid w:val="00E40B84"/>
    <w:rsid w:val="00E455B2"/>
    <w:rsid w:val="00E50C70"/>
    <w:rsid w:val="00E524C2"/>
    <w:rsid w:val="00E61BAD"/>
    <w:rsid w:val="00E61E93"/>
    <w:rsid w:val="00E637FD"/>
    <w:rsid w:val="00E651C3"/>
    <w:rsid w:val="00E671AC"/>
    <w:rsid w:val="00E674CE"/>
    <w:rsid w:val="00E67F7B"/>
    <w:rsid w:val="00E70D4C"/>
    <w:rsid w:val="00E7115C"/>
    <w:rsid w:val="00E7528B"/>
    <w:rsid w:val="00E756BC"/>
    <w:rsid w:val="00E769AC"/>
    <w:rsid w:val="00E82000"/>
    <w:rsid w:val="00E83E2A"/>
    <w:rsid w:val="00E86582"/>
    <w:rsid w:val="00E9209A"/>
    <w:rsid w:val="00E94D86"/>
    <w:rsid w:val="00E96C09"/>
    <w:rsid w:val="00E97914"/>
    <w:rsid w:val="00EA3679"/>
    <w:rsid w:val="00EA54AC"/>
    <w:rsid w:val="00EB35FD"/>
    <w:rsid w:val="00EB4454"/>
    <w:rsid w:val="00EB6528"/>
    <w:rsid w:val="00EC185F"/>
    <w:rsid w:val="00EC20E5"/>
    <w:rsid w:val="00ED0269"/>
    <w:rsid w:val="00ED7054"/>
    <w:rsid w:val="00EE0214"/>
    <w:rsid w:val="00EE42F6"/>
    <w:rsid w:val="00EE56A0"/>
    <w:rsid w:val="00EF0D1B"/>
    <w:rsid w:val="00F01CA2"/>
    <w:rsid w:val="00F04DAC"/>
    <w:rsid w:val="00F05445"/>
    <w:rsid w:val="00F11E2F"/>
    <w:rsid w:val="00F14B1D"/>
    <w:rsid w:val="00F15D70"/>
    <w:rsid w:val="00F164A8"/>
    <w:rsid w:val="00F30A20"/>
    <w:rsid w:val="00F34788"/>
    <w:rsid w:val="00F349CC"/>
    <w:rsid w:val="00F37A24"/>
    <w:rsid w:val="00F46F3E"/>
    <w:rsid w:val="00F51233"/>
    <w:rsid w:val="00F55E34"/>
    <w:rsid w:val="00F55FD1"/>
    <w:rsid w:val="00F606A7"/>
    <w:rsid w:val="00F6335B"/>
    <w:rsid w:val="00F65AE5"/>
    <w:rsid w:val="00F7329B"/>
    <w:rsid w:val="00F7566D"/>
    <w:rsid w:val="00F81996"/>
    <w:rsid w:val="00F919EB"/>
    <w:rsid w:val="00F92B0B"/>
    <w:rsid w:val="00FA0EB7"/>
    <w:rsid w:val="00FA195A"/>
    <w:rsid w:val="00FA620D"/>
    <w:rsid w:val="00FB067D"/>
    <w:rsid w:val="00FB1A1F"/>
    <w:rsid w:val="00FC22EB"/>
    <w:rsid w:val="00FC3DA0"/>
    <w:rsid w:val="00FC686C"/>
    <w:rsid w:val="00FD0434"/>
    <w:rsid w:val="00FD2E24"/>
    <w:rsid w:val="00FD37A8"/>
    <w:rsid w:val="00FD40D9"/>
    <w:rsid w:val="00FD63C8"/>
    <w:rsid w:val="00FD6F01"/>
    <w:rsid w:val="00FE0082"/>
    <w:rsid w:val="00FE45E6"/>
    <w:rsid w:val="00FE6E7E"/>
    <w:rsid w:val="00FF1FE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14:docId w14:val="33755C52"/>
  <w15:docId w15:val="{2CF1411C-E064-46F3-9B29-89CA7CC5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491935"/>
    <w:rPr>
      <w:rFonts w:ascii="Arial" w:hAnsi="Arial"/>
      <w:sz w:val="24"/>
      <w:lang w:eastAsia="de-AT"/>
    </w:rPr>
  </w:style>
  <w:style w:type="paragraph" w:styleId="berschrift1">
    <w:name w:val="heading 1"/>
    <w:basedOn w:val="Standard"/>
    <w:next w:val="Standard"/>
    <w:link w:val="berschrift1Zchn"/>
    <w:uiPriority w:val="99"/>
    <w:qFormat/>
    <w:rsid w:val="00651229"/>
    <w:pPr>
      <w:keepNext/>
      <w:outlineLvl w:val="0"/>
    </w:pPr>
    <w:rPr>
      <w:b/>
      <w:sz w:val="28"/>
    </w:rPr>
  </w:style>
  <w:style w:type="paragraph" w:styleId="berschrift2">
    <w:name w:val="heading 2"/>
    <w:basedOn w:val="Standard"/>
    <w:next w:val="Standard"/>
    <w:link w:val="berschrift2Zchn"/>
    <w:uiPriority w:val="99"/>
    <w:qFormat/>
    <w:rsid w:val="00651229"/>
    <w:pPr>
      <w:keepNext/>
      <w:outlineLvl w:val="1"/>
    </w:pPr>
    <w:rPr>
      <w:b/>
    </w:rPr>
  </w:style>
  <w:style w:type="paragraph" w:styleId="berschrift3">
    <w:name w:val="heading 3"/>
    <w:basedOn w:val="Standard"/>
    <w:next w:val="Standard"/>
    <w:link w:val="berschrift3Zchn"/>
    <w:uiPriority w:val="99"/>
    <w:qFormat/>
    <w:rsid w:val="00651229"/>
    <w:pPr>
      <w:keepNext/>
      <w:spacing w:line="320" w:lineRule="exact"/>
      <w:ind w:right="-471"/>
      <w:outlineLvl w:val="2"/>
    </w:pPr>
    <w:rPr>
      <w:rFonts w:ascii="Univers 45 Light" w:hAnsi="Univers 45 Light"/>
      <w:i/>
      <w:sz w:val="22"/>
    </w:rPr>
  </w:style>
  <w:style w:type="paragraph" w:styleId="berschrift4">
    <w:name w:val="heading 4"/>
    <w:basedOn w:val="Standard"/>
    <w:next w:val="Standard"/>
    <w:link w:val="berschrift4Zchn"/>
    <w:uiPriority w:val="99"/>
    <w:qFormat/>
    <w:rsid w:val="00651229"/>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34A4F"/>
    <w:rPr>
      <w:rFonts w:ascii="Arial" w:hAnsi="Arial" w:cs="Times New Roman"/>
      <w:b/>
      <w:sz w:val="28"/>
      <w:lang w:val="de-DE" w:eastAsia="de-AT"/>
    </w:rPr>
  </w:style>
  <w:style w:type="character" w:customStyle="1" w:styleId="berschrift2Zchn">
    <w:name w:val="Überschrift 2 Zchn"/>
    <w:link w:val="berschrift2"/>
    <w:uiPriority w:val="99"/>
    <w:semiHidden/>
    <w:locked/>
    <w:rsid w:val="00C00D4D"/>
    <w:rPr>
      <w:rFonts w:ascii="Cambria" w:hAnsi="Cambria" w:cs="Times New Roman"/>
      <w:b/>
      <w:bCs/>
      <w:i/>
      <w:iCs/>
      <w:sz w:val="28"/>
      <w:szCs w:val="28"/>
      <w:lang w:eastAsia="de-AT"/>
    </w:rPr>
  </w:style>
  <w:style w:type="character" w:customStyle="1" w:styleId="berschrift3Zchn">
    <w:name w:val="Überschrift 3 Zchn"/>
    <w:link w:val="berschrift3"/>
    <w:uiPriority w:val="99"/>
    <w:semiHidden/>
    <w:locked/>
    <w:rsid w:val="00C00D4D"/>
    <w:rPr>
      <w:rFonts w:ascii="Cambria" w:hAnsi="Cambria" w:cs="Times New Roman"/>
      <w:b/>
      <w:bCs/>
      <w:sz w:val="26"/>
      <w:szCs w:val="26"/>
      <w:lang w:eastAsia="de-AT"/>
    </w:rPr>
  </w:style>
  <w:style w:type="character" w:customStyle="1" w:styleId="berschrift4Zchn">
    <w:name w:val="Überschrift 4 Zchn"/>
    <w:link w:val="berschrift4"/>
    <w:uiPriority w:val="99"/>
    <w:semiHidden/>
    <w:locked/>
    <w:rsid w:val="00C00D4D"/>
    <w:rPr>
      <w:rFonts w:ascii="Calibri" w:hAnsi="Calibri" w:cs="Times New Roman"/>
      <w:b/>
      <w:bCs/>
      <w:sz w:val="28"/>
      <w:szCs w:val="28"/>
      <w:lang w:eastAsia="de-AT"/>
    </w:rPr>
  </w:style>
  <w:style w:type="paragraph" w:styleId="Textkrper">
    <w:name w:val="Body Text"/>
    <w:basedOn w:val="Standard"/>
    <w:link w:val="TextkrperZchn"/>
    <w:uiPriority w:val="99"/>
    <w:rsid w:val="00651229"/>
    <w:pPr>
      <w:spacing w:line="320" w:lineRule="exact"/>
      <w:ind w:right="-471"/>
    </w:pPr>
    <w:rPr>
      <w:rFonts w:ascii="Univers 45 Light" w:hAnsi="Univers 45 Light"/>
      <w:sz w:val="22"/>
    </w:rPr>
  </w:style>
  <w:style w:type="character" w:customStyle="1" w:styleId="TextkrperZchn">
    <w:name w:val="Textkörper Zchn"/>
    <w:link w:val="Textkrper"/>
    <w:uiPriority w:val="99"/>
    <w:semiHidden/>
    <w:locked/>
    <w:rsid w:val="00C00D4D"/>
    <w:rPr>
      <w:rFonts w:ascii="Arial" w:hAnsi="Arial" w:cs="Times New Roman"/>
      <w:sz w:val="20"/>
      <w:szCs w:val="20"/>
      <w:lang w:eastAsia="de-AT"/>
    </w:rPr>
  </w:style>
  <w:style w:type="paragraph" w:styleId="Textkrper2">
    <w:name w:val="Body Text 2"/>
    <w:basedOn w:val="Standard"/>
    <w:link w:val="Textkrper2Zchn"/>
    <w:uiPriority w:val="99"/>
    <w:rsid w:val="00651229"/>
    <w:pPr>
      <w:spacing w:line="320" w:lineRule="exact"/>
      <w:ind w:right="-471"/>
    </w:pPr>
    <w:rPr>
      <w:rFonts w:ascii="Univers 45 Light" w:hAnsi="Univers 45 Light"/>
      <w:b/>
      <w:sz w:val="22"/>
    </w:rPr>
  </w:style>
  <w:style w:type="character" w:customStyle="1" w:styleId="Textkrper2Zchn">
    <w:name w:val="Textkörper 2 Zchn"/>
    <w:link w:val="Textkrper2"/>
    <w:uiPriority w:val="99"/>
    <w:locked/>
    <w:rsid w:val="004C17B5"/>
    <w:rPr>
      <w:rFonts w:ascii="Univers 45 Light" w:hAnsi="Univers 45 Light" w:cs="Times New Roman"/>
      <w:b/>
      <w:sz w:val="22"/>
      <w:lang w:val="de-DE" w:eastAsia="de-AT"/>
    </w:rPr>
  </w:style>
  <w:style w:type="character" w:styleId="Hyperlink">
    <w:name w:val="Hyperlink"/>
    <w:uiPriority w:val="99"/>
    <w:rsid w:val="00651229"/>
    <w:rPr>
      <w:rFonts w:cs="Times New Roman"/>
      <w:color w:val="0000FF"/>
      <w:u w:val="single"/>
    </w:rPr>
  </w:style>
  <w:style w:type="paragraph" w:styleId="Fuzeile">
    <w:name w:val="footer"/>
    <w:basedOn w:val="Standard"/>
    <w:link w:val="FuzeileZchn"/>
    <w:uiPriority w:val="99"/>
    <w:rsid w:val="00651229"/>
    <w:pPr>
      <w:tabs>
        <w:tab w:val="center" w:pos="4536"/>
        <w:tab w:val="right" w:pos="9072"/>
      </w:tabs>
    </w:pPr>
  </w:style>
  <w:style w:type="character" w:customStyle="1" w:styleId="FuzeileZchn">
    <w:name w:val="Fußzeile Zchn"/>
    <w:link w:val="Fuzeile"/>
    <w:uiPriority w:val="99"/>
    <w:semiHidden/>
    <w:locked/>
    <w:rsid w:val="00C00D4D"/>
    <w:rPr>
      <w:rFonts w:ascii="Arial" w:hAnsi="Arial" w:cs="Times New Roman"/>
      <w:sz w:val="20"/>
      <w:szCs w:val="20"/>
      <w:lang w:eastAsia="de-AT"/>
    </w:rPr>
  </w:style>
  <w:style w:type="character" w:styleId="Seitenzahl">
    <w:name w:val="page number"/>
    <w:uiPriority w:val="99"/>
    <w:rsid w:val="00651229"/>
    <w:rPr>
      <w:rFonts w:cs="Times New Roman"/>
    </w:rPr>
  </w:style>
  <w:style w:type="paragraph" w:styleId="Kopfzeile">
    <w:name w:val="header"/>
    <w:basedOn w:val="Standard"/>
    <w:link w:val="KopfzeileZchn"/>
    <w:uiPriority w:val="99"/>
    <w:rsid w:val="00651229"/>
    <w:pPr>
      <w:tabs>
        <w:tab w:val="center" w:pos="4536"/>
        <w:tab w:val="right" w:pos="9072"/>
      </w:tabs>
    </w:pPr>
  </w:style>
  <w:style w:type="character" w:customStyle="1" w:styleId="KopfzeileZchn">
    <w:name w:val="Kopfzeile Zchn"/>
    <w:link w:val="Kopfzeile"/>
    <w:uiPriority w:val="99"/>
    <w:semiHidden/>
    <w:locked/>
    <w:rsid w:val="00C00D4D"/>
    <w:rPr>
      <w:rFonts w:ascii="Arial" w:hAnsi="Arial" w:cs="Times New Roman"/>
      <w:sz w:val="20"/>
      <w:szCs w:val="20"/>
      <w:lang w:eastAsia="de-AT"/>
    </w:r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99"/>
    <w:qFormat/>
    <w:rsid w:val="00FE45E6"/>
    <w:rPr>
      <w:rFonts w:cs="Times New Roman"/>
      <w:b/>
    </w:rPr>
  </w:style>
  <w:style w:type="paragraph" w:styleId="Textkrper3">
    <w:name w:val="Body Text 3"/>
    <w:basedOn w:val="Standard"/>
    <w:link w:val="Textkrper3Zchn"/>
    <w:uiPriority w:val="99"/>
    <w:rsid w:val="00367FEB"/>
    <w:pPr>
      <w:spacing w:after="120"/>
    </w:pPr>
    <w:rPr>
      <w:sz w:val="16"/>
      <w:szCs w:val="16"/>
    </w:rPr>
  </w:style>
  <w:style w:type="character" w:customStyle="1" w:styleId="Textkrper3Zchn">
    <w:name w:val="Textkörper 3 Zchn"/>
    <w:link w:val="Textkrper3"/>
    <w:uiPriority w:val="99"/>
    <w:semiHidden/>
    <w:locked/>
    <w:rsid w:val="00C00D4D"/>
    <w:rPr>
      <w:rFonts w:ascii="Arial" w:hAnsi="Arial" w:cs="Times New Roman"/>
      <w:sz w:val="16"/>
      <w:szCs w:val="16"/>
      <w:lang w:eastAsia="de-AT"/>
    </w:rPr>
  </w:style>
  <w:style w:type="paragraph" w:styleId="Endnotentext">
    <w:name w:val="endnote text"/>
    <w:basedOn w:val="Standard"/>
    <w:link w:val="EndnotentextZchn"/>
    <w:uiPriority w:val="99"/>
    <w:semiHidden/>
    <w:rsid w:val="001613E0"/>
    <w:rPr>
      <w:rFonts w:ascii="Times New Roman" w:hAnsi="Times New Roman"/>
      <w:sz w:val="20"/>
      <w:lang w:val="en-US" w:eastAsia="en-US"/>
    </w:rPr>
  </w:style>
  <w:style w:type="character" w:customStyle="1" w:styleId="EndnotentextZchn">
    <w:name w:val="Endnotentext Zchn"/>
    <w:link w:val="Endnotentext"/>
    <w:uiPriority w:val="99"/>
    <w:semiHidden/>
    <w:locked/>
    <w:rsid w:val="00C00D4D"/>
    <w:rPr>
      <w:rFonts w:ascii="Arial" w:hAnsi="Arial" w:cs="Times New Roman"/>
      <w:sz w:val="20"/>
      <w:szCs w:val="20"/>
      <w:lang w:eastAsia="de-AT"/>
    </w:rPr>
  </w:style>
  <w:style w:type="paragraph" w:styleId="Sprechblasentext">
    <w:name w:val="Balloon Text"/>
    <w:basedOn w:val="Standard"/>
    <w:link w:val="SprechblasentextZchn"/>
    <w:uiPriority w:val="99"/>
    <w:semiHidden/>
    <w:rsid w:val="00D71660"/>
    <w:rPr>
      <w:rFonts w:ascii="Tahoma" w:hAnsi="Tahoma" w:cs="Tahoma"/>
      <w:sz w:val="16"/>
      <w:szCs w:val="16"/>
    </w:rPr>
  </w:style>
  <w:style w:type="character" w:customStyle="1" w:styleId="SprechblasentextZchn">
    <w:name w:val="Sprechblasentext Zchn"/>
    <w:link w:val="Sprechblasentext"/>
    <w:uiPriority w:val="99"/>
    <w:semiHidden/>
    <w:locked/>
    <w:rsid w:val="00C00D4D"/>
    <w:rPr>
      <w:rFonts w:cs="Times New Roman"/>
      <w:sz w:val="2"/>
      <w:lang w:eastAsia="de-AT"/>
    </w:rPr>
  </w:style>
  <w:style w:type="character" w:styleId="Hervorhebung">
    <w:name w:val="Emphasis"/>
    <w:uiPriority w:val="99"/>
    <w:qFormat/>
    <w:rsid w:val="005B2D02"/>
    <w:rPr>
      <w:rFonts w:cs="Times New Roman"/>
      <w:b/>
    </w:rPr>
  </w:style>
  <w:style w:type="character" w:styleId="BesuchterLink">
    <w:name w:val="FollowedHyperlink"/>
    <w:uiPriority w:val="99"/>
    <w:rsid w:val="00C54249"/>
    <w:rPr>
      <w:rFonts w:cs="Times New Roman"/>
      <w:color w:val="800080"/>
      <w:u w:val="single"/>
    </w:rPr>
  </w:style>
  <w:style w:type="paragraph" w:styleId="Kommentartext">
    <w:name w:val="annotation text"/>
    <w:basedOn w:val="Standard"/>
    <w:link w:val="KommentartextZchn"/>
    <w:uiPriority w:val="99"/>
    <w:rsid w:val="00E61E93"/>
    <w:rPr>
      <w:szCs w:val="24"/>
    </w:rPr>
  </w:style>
  <w:style w:type="character" w:customStyle="1" w:styleId="KommentartextZchn">
    <w:name w:val="Kommentartext Zchn"/>
    <w:link w:val="Kommentartext"/>
    <w:uiPriority w:val="99"/>
    <w:locked/>
    <w:rsid w:val="00E61E93"/>
    <w:rPr>
      <w:rFonts w:ascii="Arial" w:hAnsi="Arial" w:cs="Times New Roman"/>
      <w:sz w:val="24"/>
      <w:lang w:eastAsia="de-AT"/>
    </w:rPr>
  </w:style>
  <w:style w:type="character" w:styleId="Kommentarzeichen">
    <w:name w:val="annotation reference"/>
    <w:uiPriority w:val="99"/>
    <w:rsid w:val="00E61E93"/>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8832">
      <w:marLeft w:val="0"/>
      <w:marRight w:val="0"/>
      <w:marTop w:val="0"/>
      <w:marBottom w:val="0"/>
      <w:divBdr>
        <w:top w:val="none" w:sz="0" w:space="0" w:color="auto"/>
        <w:left w:val="none" w:sz="0" w:space="0" w:color="auto"/>
        <w:bottom w:val="none" w:sz="0" w:space="0" w:color="auto"/>
        <w:right w:val="none" w:sz="0" w:space="0" w:color="auto"/>
      </w:divBdr>
    </w:div>
    <w:div w:id="95488835">
      <w:marLeft w:val="0"/>
      <w:marRight w:val="0"/>
      <w:marTop w:val="0"/>
      <w:marBottom w:val="0"/>
      <w:divBdr>
        <w:top w:val="none" w:sz="0" w:space="0" w:color="auto"/>
        <w:left w:val="none" w:sz="0" w:space="0" w:color="auto"/>
        <w:bottom w:val="none" w:sz="0" w:space="0" w:color="auto"/>
        <w:right w:val="none" w:sz="0" w:space="0" w:color="auto"/>
      </w:divBdr>
      <w:divsChild>
        <w:div w:id="95488849">
          <w:marLeft w:val="0"/>
          <w:marRight w:val="0"/>
          <w:marTop w:val="0"/>
          <w:marBottom w:val="0"/>
          <w:divBdr>
            <w:top w:val="none" w:sz="0" w:space="0" w:color="auto"/>
            <w:left w:val="single" w:sz="48" w:space="0" w:color="FFFFFF"/>
            <w:bottom w:val="none" w:sz="0" w:space="0" w:color="auto"/>
            <w:right w:val="single" w:sz="48" w:space="0" w:color="FFFFFF"/>
          </w:divBdr>
          <w:divsChild>
            <w:div w:id="95488848">
              <w:marLeft w:val="-15"/>
              <w:marRight w:val="-15"/>
              <w:marTop w:val="0"/>
              <w:marBottom w:val="0"/>
              <w:divBdr>
                <w:top w:val="none" w:sz="0" w:space="0" w:color="auto"/>
                <w:left w:val="none" w:sz="0" w:space="0" w:color="auto"/>
                <w:bottom w:val="none" w:sz="0" w:space="0" w:color="auto"/>
                <w:right w:val="none" w:sz="0" w:space="0" w:color="auto"/>
              </w:divBdr>
              <w:divsChild>
                <w:div w:id="95488847">
                  <w:marLeft w:val="0"/>
                  <w:marRight w:val="-15"/>
                  <w:marTop w:val="0"/>
                  <w:marBottom w:val="0"/>
                  <w:divBdr>
                    <w:top w:val="none" w:sz="0" w:space="0" w:color="auto"/>
                    <w:left w:val="none" w:sz="0" w:space="0" w:color="auto"/>
                    <w:bottom w:val="none" w:sz="0" w:space="0" w:color="auto"/>
                    <w:right w:val="none" w:sz="0" w:space="0" w:color="auto"/>
                  </w:divBdr>
                  <w:divsChild>
                    <w:div w:id="95488833">
                      <w:marLeft w:val="-15"/>
                      <w:marRight w:val="0"/>
                      <w:marTop w:val="0"/>
                      <w:marBottom w:val="0"/>
                      <w:divBdr>
                        <w:top w:val="none" w:sz="0" w:space="0" w:color="auto"/>
                        <w:left w:val="none" w:sz="0" w:space="0" w:color="auto"/>
                        <w:bottom w:val="none" w:sz="0" w:space="0" w:color="auto"/>
                        <w:right w:val="none" w:sz="0" w:space="0" w:color="auto"/>
                      </w:divBdr>
                      <w:divsChild>
                        <w:div w:id="9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8838">
      <w:marLeft w:val="0"/>
      <w:marRight w:val="0"/>
      <w:marTop w:val="0"/>
      <w:marBottom w:val="0"/>
      <w:divBdr>
        <w:top w:val="none" w:sz="0" w:space="0" w:color="auto"/>
        <w:left w:val="none" w:sz="0" w:space="0" w:color="auto"/>
        <w:bottom w:val="none" w:sz="0" w:space="0" w:color="auto"/>
        <w:right w:val="none" w:sz="0" w:space="0" w:color="auto"/>
      </w:divBdr>
      <w:divsChild>
        <w:div w:id="95488837">
          <w:marLeft w:val="0"/>
          <w:marRight w:val="0"/>
          <w:marTop w:val="0"/>
          <w:marBottom w:val="0"/>
          <w:divBdr>
            <w:top w:val="none" w:sz="0" w:space="0" w:color="auto"/>
            <w:left w:val="none" w:sz="0" w:space="0" w:color="auto"/>
            <w:bottom w:val="none" w:sz="0" w:space="0" w:color="auto"/>
            <w:right w:val="none" w:sz="0" w:space="0" w:color="auto"/>
          </w:divBdr>
          <w:divsChild>
            <w:div w:id="95488840">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1">
      <w:marLeft w:val="0"/>
      <w:marRight w:val="0"/>
      <w:marTop w:val="0"/>
      <w:marBottom w:val="0"/>
      <w:divBdr>
        <w:top w:val="none" w:sz="0" w:space="0" w:color="auto"/>
        <w:left w:val="none" w:sz="0" w:space="0" w:color="auto"/>
        <w:bottom w:val="none" w:sz="0" w:space="0" w:color="auto"/>
        <w:right w:val="none" w:sz="0" w:space="0" w:color="auto"/>
      </w:divBdr>
    </w:div>
    <w:div w:id="95488842">
      <w:marLeft w:val="0"/>
      <w:marRight w:val="0"/>
      <w:marTop w:val="0"/>
      <w:marBottom w:val="0"/>
      <w:divBdr>
        <w:top w:val="none" w:sz="0" w:space="0" w:color="auto"/>
        <w:left w:val="none" w:sz="0" w:space="0" w:color="auto"/>
        <w:bottom w:val="none" w:sz="0" w:space="0" w:color="auto"/>
        <w:right w:val="none" w:sz="0" w:space="0" w:color="auto"/>
      </w:divBdr>
      <w:divsChild>
        <w:div w:id="95488850">
          <w:marLeft w:val="0"/>
          <w:marRight w:val="0"/>
          <w:marTop w:val="0"/>
          <w:marBottom w:val="0"/>
          <w:divBdr>
            <w:top w:val="none" w:sz="0" w:space="0" w:color="auto"/>
            <w:left w:val="none" w:sz="0" w:space="0" w:color="auto"/>
            <w:bottom w:val="none" w:sz="0" w:space="0" w:color="auto"/>
            <w:right w:val="none" w:sz="0" w:space="0" w:color="auto"/>
          </w:divBdr>
          <w:divsChild>
            <w:div w:id="95488843">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6">
      <w:marLeft w:val="0"/>
      <w:marRight w:val="0"/>
      <w:marTop w:val="15"/>
      <w:marBottom w:val="0"/>
      <w:divBdr>
        <w:top w:val="none" w:sz="0" w:space="0" w:color="auto"/>
        <w:left w:val="none" w:sz="0" w:space="0" w:color="auto"/>
        <w:bottom w:val="none" w:sz="0" w:space="0" w:color="auto"/>
        <w:right w:val="none" w:sz="0" w:space="0" w:color="auto"/>
      </w:divBdr>
      <w:divsChild>
        <w:div w:id="95488836">
          <w:marLeft w:val="0"/>
          <w:marRight w:val="0"/>
          <w:marTop w:val="0"/>
          <w:marBottom w:val="100"/>
          <w:divBdr>
            <w:top w:val="none" w:sz="0" w:space="0" w:color="auto"/>
            <w:left w:val="none" w:sz="0" w:space="0" w:color="auto"/>
            <w:bottom w:val="none" w:sz="0" w:space="0" w:color="auto"/>
            <w:right w:val="none" w:sz="0" w:space="0" w:color="auto"/>
          </w:divBdr>
          <w:divsChild>
            <w:div w:id="95488834">
              <w:marLeft w:val="0"/>
              <w:marRight w:val="0"/>
              <w:marTop w:val="0"/>
              <w:marBottom w:val="0"/>
              <w:divBdr>
                <w:top w:val="none" w:sz="0" w:space="0" w:color="auto"/>
                <w:left w:val="none" w:sz="0" w:space="0" w:color="auto"/>
                <w:bottom w:val="none" w:sz="0" w:space="0" w:color="auto"/>
                <w:right w:val="none" w:sz="0" w:space="0" w:color="auto"/>
              </w:divBdr>
              <w:divsChild>
                <w:div w:id="95488839">
                  <w:marLeft w:val="0"/>
                  <w:marRight w:val="600"/>
                  <w:marTop w:val="0"/>
                  <w:marBottom w:val="450"/>
                  <w:divBdr>
                    <w:top w:val="single" w:sz="2" w:space="0" w:color="auto"/>
                    <w:left w:val="single" w:sz="2" w:space="0" w:color="auto"/>
                    <w:bottom w:val="single" w:sz="2" w:space="0" w:color="auto"/>
                    <w:right w:val="single" w:sz="2" w:space="0" w:color="auto"/>
                  </w:divBdr>
                  <w:divsChild>
                    <w:div w:id="954888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pollenwarndiens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pollenwarndienst.a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ollenwarndienst.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leninfo.org" TargetMode="External"/><Relationship Id="rId5" Type="http://schemas.openxmlformats.org/officeDocument/2006/relationships/footnotes" Target="footnotes.xml"/><Relationship Id="rId15" Type="http://schemas.openxmlformats.org/officeDocument/2006/relationships/hyperlink" Target="http://www.pollenwarndienst.at" TargetMode="External"/><Relationship Id="rId10" Type="http://schemas.openxmlformats.org/officeDocument/2006/relationships/hyperlink" Target="http://www.pollenwarndienst.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cid:61599580FBAA484586F19F243C21E142@eurprd06.prod.outlook.com" TargetMode="External"/><Relationship Id="rId14" Type="http://schemas.openxmlformats.org/officeDocument/2006/relationships/hyperlink" Target="http://www.pollentagebuch.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ollenwarndienst.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ollenwarndien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4985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factsheet PWD</vt:lpstr>
    </vt:vector>
  </TitlesOfParts>
  <Company>I.G.A.V.</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PWD</dc:title>
  <dc:subject>PK 2016</dc:subject>
  <dc:creator>Sabine Figo</dc:creator>
  <cp:keywords/>
  <dc:description/>
  <cp:lastModifiedBy>Administrator</cp:lastModifiedBy>
  <cp:revision>19</cp:revision>
  <cp:lastPrinted>2016-03-09T07:26:00Z</cp:lastPrinted>
  <dcterms:created xsi:type="dcterms:W3CDTF">2015-03-20T12:39:00Z</dcterms:created>
  <dcterms:modified xsi:type="dcterms:W3CDTF">2017-03-10T10:37:00Z</dcterms:modified>
</cp:coreProperties>
</file>