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79DA" w14:textId="55A33D7D" w:rsidR="00F919EB" w:rsidRPr="000B752A" w:rsidRDefault="00D33453" w:rsidP="00A34A4F">
      <w:pPr>
        <w:spacing w:line="320" w:lineRule="exact"/>
        <w:rPr>
          <w:rFonts w:cs="Arial"/>
          <w:color w:val="000000"/>
          <w:sz w:val="20"/>
        </w:rPr>
      </w:pPr>
      <w:r>
        <w:rPr>
          <w:rFonts w:cs="Arial"/>
          <w:noProof/>
          <w:color w:val="000000"/>
          <w:sz w:val="20"/>
        </w:rPr>
        <w:drawing>
          <wp:anchor distT="0" distB="0" distL="114300" distR="114300" simplePos="0" relativeHeight="251659264" behindDoc="1" locked="0" layoutInCell="1" allowOverlap="1" wp14:anchorId="384C2EE6" wp14:editId="727AD673">
            <wp:simplePos x="0" y="0"/>
            <wp:positionH relativeFrom="column">
              <wp:posOffset>-160655</wp:posOffset>
            </wp:positionH>
            <wp:positionV relativeFrom="paragraph">
              <wp:posOffset>-200025</wp:posOffset>
            </wp:positionV>
            <wp:extent cx="3611245" cy="807720"/>
            <wp:effectExtent l="0" t="0" r="8255" b="0"/>
            <wp:wrapNone/>
            <wp:docPr id="4352260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226012" name="Picture 5"/>
                    <pic:cNvPicPr>
                      <a:picLocks noChangeAspect="1" noChangeArrowheads="1"/>
                    </pic:cNvPicPr>
                  </pic:nvPicPr>
                  <pic:blipFill>
                    <a:blip r:embed="rId7">
                      <a:extLst>
                        <a:ext uri="{28A0092B-C50C-407E-A947-70E740481C1C}">
                          <a14:useLocalDpi xmlns:a14="http://schemas.microsoft.com/office/drawing/2010/main" val="0"/>
                        </a:ext>
                      </a:extLst>
                    </a:blip>
                    <a:srcRect l="6387" t="23280" r="5653" b="30688"/>
                    <a:stretch>
                      <a:fillRect/>
                    </a:stretch>
                  </pic:blipFill>
                  <pic:spPr bwMode="auto">
                    <a:xfrm>
                      <a:off x="0" y="0"/>
                      <a:ext cx="3611245"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E832EB">
        <w:rPr>
          <w:rFonts w:cs="Arial"/>
          <w:color w:val="000000"/>
          <w:sz w:val="20"/>
        </w:rPr>
        <w:t xml:space="preserve"> </w:t>
      </w:r>
      <w:r w:rsidR="00F919EB" w:rsidRPr="000B752A">
        <w:rPr>
          <w:rFonts w:cs="Arial"/>
          <w:color w:val="000000"/>
          <w:sz w:val="20"/>
        </w:rPr>
        <w:t xml:space="preserve">  </w:t>
      </w:r>
    </w:p>
    <w:p w14:paraId="4E3D8B44" w14:textId="77777777" w:rsidR="00F919EB" w:rsidRPr="000B752A" w:rsidRDefault="00F919EB" w:rsidP="00A34A4F">
      <w:pPr>
        <w:spacing w:line="320" w:lineRule="exact"/>
        <w:rPr>
          <w:rFonts w:cs="Arial"/>
          <w:color w:val="000000"/>
          <w:sz w:val="20"/>
        </w:rPr>
      </w:pPr>
    </w:p>
    <w:p w14:paraId="2A149F46" w14:textId="77777777" w:rsidR="00F919EB" w:rsidRPr="000B752A" w:rsidRDefault="00F919EB" w:rsidP="00A34A4F">
      <w:pPr>
        <w:spacing w:line="320" w:lineRule="exact"/>
        <w:rPr>
          <w:rFonts w:cs="Arial"/>
          <w:color w:val="000000"/>
          <w:sz w:val="20"/>
        </w:rPr>
      </w:pPr>
    </w:p>
    <w:p w14:paraId="742F05A9" w14:textId="06FC79E9" w:rsidR="00F919EB" w:rsidRPr="000B752A" w:rsidRDefault="00000000" w:rsidP="00A34A4F">
      <w:pPr>
        <w:pStyle w:val="berschrift1"/>
        <w:jc w:val="both"/>
        <w:rPr>
          <w:rFonts w:cs="Arial"/>
          <w:i/>
          <w:sz w:val="20"/>
        </w:rPr>
      </w:pPr>
      <w:r>
        <w:rPr>
          <w:rFonts w:cs="Arial"/>
          <w:noProof/>
          <w:sz w:val="20"/>
          <w:lang w:val="de-AT"/>
        </w:rPr>
        <w:pict w14:anchorId="3AEE8FAA">
          <v:rect id="_x0000_i1025" alt="" style="width:453.6pt;height:.05pt;mso-width-percent:0;mso-height-percent:0;mso-width-percent:0;mso-height-percent:0" o:hralign="center" o:hrstd="t" o:hr="t" fillcolor="#a0a0a0" stroked="f"/>
        </w:pict>
      </w:r>
    </w:p>
    <w:p w14:paraId="4AF91E4D" w14:textId="2B40C7E2" w:rsidR="00F919EB" w:rsidRPr="000B752A" w:rsidRDefault="00EC185F" w:rsidP="00531384">
      <w:pPr>
        <w:spacing w:line="320" w:lineRule="exact"/>
        <w:ind w:right="26"/>
        <w:jc w:val="right"/>
        <w:rPr>
          <w:rFonts w:cs="Arial"/>
          <w:i/>
          <w:sz w:val="20"/>
        </w:rPr>
      </w:pPr>
      <w:r>
        <w:rPr>
          <w:rFonts w:cs="Arial"/>
          <w:i/>
          <w:sz w:val="20"/>
        </w:rPr>
        <w:t>März 20</w:t>
      </w:r>
      <w:r w:rsidR="001C730F">
        <w:rPr>
          <w:rFonts w:cs="Arial"/>
          <w:i/>
          <w:sz w:val="20"/>
        </w:rPr>
        <w:t>2</w:t>
      </w:r>
      <w:r w:rsidR="00D33453">
        <w:rPr>
          <w:rFonts w:cs="Arial"/>
          <w:i/>
          <w:sz w:val="20"/>
        </w:rPr>
        <w:t>4</w:t>
      </w:r>
    </w:p>
    <w:p w14:paraId="520C5E31" w14:textId="77777777" w:rsidR="00F919EB" w:rsidRPr="000B752A" w:rsidRDefault="00F919EB" w:rsidP="00E125BF">
      <w:pPr>
        <w:spacing w:line="320" w:lineRule="exact"/>
        <w:rPr>
          <w:rFonts w:cs="Arial"/>
          <w:i/>
          <w:sz w:val="20"/>
        </w:rPr>
      </w:pPr>
    </w:p>
    <w:p w14:paraId="3F865F0F" w14:textId="77777777" w:rsidR="00F919EB" w:rsidRPr="000B752A" w:rsidRDefault="00F919EB" w:rsidP="00E125BF">
      <w:pPr>
        <w:spacing w:line="320" w:lineRule="exact"/>
        <w:rPr>
          <w:rFonts w:cs="Arial"/>
          <w:b/>
          <w:i/>
          <w:sz w:val="20"/>
          <w:u w:val="single"/>
        </w:rPr>
      </w:pPr>
      <w:r w:rsidRPr="000B752A">
        <w:rPr>
          <w:rFonts w:cs="Arial"/>
          <w:b/>
          <w:i/>
          <w:sz w:val="20"/>
          <w:u w:val="single"/>
        </w:rPr>
        <w:t>Factsheet</w:t>
      </w:r>
    </w:p>
    <w:p w14:paraId="20F99373" w14:textId="77777777" w:rsidR="00F919EB" w:rsidRPr="000B752A" w:rsidRDefault="00F919EB" w:rsidP="00E125BF">
      <w:pPr>
        <w:spacing w:line="320" w:lineRule="exact"/>
        <w:rPr>
          <w:rFonts w:cs="Arial"/>
          <w:b/>
          <w:szCs w:val="24"/>
        </w:rPr>
      </w:pPr>
    </w:p>
    <w:p w14:paraId="219A63D1" w14:textId="0083E68A" w:rsidR="00F919EB" w:rsidRPr="000B752A" w:rsidRDefault="00F919EB" w:rsidP="00E125BF">
      <w:pPr>
        <w:spacing w:line="320" w:lineRule="exact"/>
        <w:rPr>
          <w:rFonts w:cs="Arial"/>
          <w:b/>
          <w:szCs w:val="24"/>
        </w:rPr>
      </w:pPr>
      <w:r w:rsidRPr="000B752A">
        <w:rPr>
          <w:rFonts w:cs="Arial"/>
          <w:b/>
          <w:szCs w:val="24"/>
        </w:rPr>
        <w:t>Der Österreichische Pollen</w:t>
      </w:r>
      <w:r w:rsidR="00D33453">
        <w:rPr>
          <w:rFonts w:cs="Arial"/>
          <w:b/>
          <w:szCs w:val="24"/>
        </w:rPr>
        <w:t>informations</w:t>
      </w:r>
      <w:r w:rsidRPr="000B752A">
        <w:rPr>
          <w:rFonts w:cs="Arial"/>
          <w:b/>
          <w:szCs w:val="24"/>
        </w:rPr>
        <w:t>dienst</w:t>
      </w:r>
      <w:r w:rsidR="00E832EB">
        <w:rPr>
          <w:rFonts w:cs="Arial"/>
          <w:b/>
          <w:szCs w:val="24"/>
        </w:rPr>
        <w:t xml:space="preserve"> </w:t>
      </w:r>
    </w:p>
    <w:p w14:paraId="3AF415E1" w14:textId="3BEC7857" w:rsidR="00F919EB" w:rsidRPr="000B752A" w:rsidRDefault="00F919EB" w:rsidP="00AF7F00">
      <w:pPr>
        <w:spacing w:line="320" w:lineRule="exact"/>
        <w:rPr>
          <w:rFonts w:cs="Arial"/>
          <w:sz w:val="20"/>
        </w:rPr>
      </w:pPr>
    </w:p>
    <w:p w14:paraId="05FC4C0D" w14:textId="243CFD4A" w:rsidR="00A45062" w:rsidRDefault="00A45062" w:rsidP="00A45062">
      <w:pPr>
        <w:spacing w:line="320" w:lineRule="exact"/>
        <w:rPr>
          <w:rFonts w:cs="Arial"/>
          <w:sz w:val="20"/>
        </w:rPr>
      </w:pPr>
      <w:r w:rsidRPr="000B752A">
        <w:rPr>
          <w:rFonts w:cs="Arial"/>
          <w:sz w:val="20"/>
        </w:rPr>
        <w:t>Der Österreichis</w:t>
      </w:r>
      <w:r>
        <w:rPr>
          <w:rFonts w:cs="Arial"/>
          <w:sz w:val="20"/>
        </w:rPr>
        <w:t>che Polleninformationsdienst ist ein freiwilliger Zusammenschluss der lokalen Österreichischen Polleninformationsdienste und zählt bereits 25</w:t>
      </w:r>
      <w:r w:rsidRPr="000B752A">
        <w:rPr>
          <w:rFonts w:cs="Arial"/>
          <w:sz w:val="20"/>
        </w:rPr>
        <w:t xml:space="preserve"> Messstellen („Pollenfallen“), an denen</w:t>
      </w:r>
      <w:r w:rsidRPr="000B752A">
        <w:rPr>
          <w:rFonts w:cs="Arial"/>
          <w:b/>
          <w:sz w:val="20"/>
        </w:rPr>
        <w:t xml:space="preserve"> </w:t>
      </w:r>
      <w:r w:rsidRPr="000B752A">
        <w:rPr>
          <w:rFonts w:cs="Arial"/>
          <w:sz w:val="20"/>
        </w:rPr>
        <w:t>laufend der Pollengehalt der Luft gemessen wird. Botaniker und Analysten aus ganz Österreich werten die Luftproben aus und erstellen eine lokale Polleninformation.</w:t>
      </w:r>
      <w:r>
        <w:rPr>
          <w:rFonts w:cs="Arial"/>
          <w:sz w:val="20"/>
        </w:rPr>
        <w:t xml:space="preserve"> Diese werden von Mitarbeitern auf einer Plattform zusammengeführt und der österreichischen Bevölkerung kostenlos zur Verfügung gestellt. Seit 2022 gibt es auch zwei neue Messstellen. Eine in der Steiermark (</w:t>
      </w:r>
      <w:proofErr w:type="spellStart"/>
      <w:r>
        <w:rPr>
          <w:rFonts w:cs="Arial"/>
          <w:sz w:val="20"/>
        </w:rPr>
        <w:t>Gumpenstein-Raumberg</w:t>
      </w:r>
      <w:proofErr w:type="spellEnd"/>
      <w:r>
        <w:rPr>
          <w:rFonts w:cs="Arial"/>
          <w:sz w:val="20"/>
        </w:rPr>
        <w:t>) und eine in Niederösterreich (Lunz am See). Durch die strategisch gute Positionierung dieser Fallen wird eine deutliche Verbesserung der Pollenvorhersagen in den betroffenen Regionen erwartet.</w:t>
      </w:r>
    </w:p>
    <w:p w14:paraId="47E93B50" w14:textId="6134AD17" w:rsidR="00731DDB" w:rsidRDefault="00731DDB" w:rsidP="00C752B3">
      <w:pPr>
        <w:spacing w:line="320" w:lineRule="exact"/>
        <w:rPr>
          <w:rFonts w:cs="Arial"/>
          <w:sz w:val="20"/>
        </w:rPr>
      </w:pPr>
    </w:p>
    <w:p w14:paraId="4443991E" w14:textId="77777777" w:rsidR="0061755F" w:rsidRDefault="0061755F" w:rsidP="0061755F">
      <w:pPr>
        <w:spacing w:line="320" w:lineRule="exact"/>
        <w:rPr>
          <w:rFonts w:cs="Arial"/>
          <w:sz w:val="20"/>
        </w:rPr>
      </w:pPr>
      <w:r w:rsidRPr="000B752A">
        <w:rPr>
          <w:rFonts w:cs="Arial"/>
          <w:sz w:val="20"/>
        </w:rPr>
        <w:t xml:space="preserve">Europaweit gibt es </w:t>
      </w:r>
      <w:r>
        <w:rPr>
          <w:rFonts w:cs="Arial"/>
          <w:sz w:val="20"/>
        </w:rPr>
        <w:t>etwa 520</w:t>
      </w:r>
      <w:r w:rsidRPr="000B752A">
        <w:rPr>
          <w:rFonts w:cs="Arial"/>
          <w:sz w:val="20"/>
        </w:rPr>
        <w:t xml:space="preserve"> aktive Pollenfallen</w:t>
      </w:r>
      <w:r>
        <w:rPr>
          <w:rFonts w:cs="Arial"/>
          <w:sz w:val="20"/>
        </w:rPr>
        <w:t>.</w:t>
      </w:r>
      <w:r w:rsidRPr="000B752A">
        <w:rPr>
          <w:rFonts w:cs="Arial"/>
          <w:sz w:val="20"/>
        </w:rPr>
        <w:t xml:space="preserve"> </w:t>
      </w:r>
      <w:r w:rsidRPr="00220162">
        <w:rPr>
          <w:rFonts w:cs="Arial"/>
          <w:sz w:val="20"/>
        </w:rPr>
        <w:t xml:space="preserve">Über </w:t>
      </w:r>
      <w:r>
        <w:rPr>
          <w:rFonts w:cs="Arial"/>
          <w:sz w:val="20"/>
        </w:rPr>
        <w:t>die</w:t>
      </w:r>
      <w:r w:rsidRPr="00220162">
        <w:rPr>
          <w:rFonts w:cs="Arial"/>
          <w:sz w:val="20"/>
        </w:rPr>
        <w:t xml:space="preserve"> europäische Pollendatenbank EAN (European Aeroallergen Network) </w:t>
      </w:r>
      <w:r>
        <w:rPr>
          <w:rFonts w:cs="Arial"/>
          <w:sz w:val="20"/>
        </w:rPr>
        <w:t>hat der Polleninformationsdienst</w:t>
      </w:r>
      <w:r w:rsidRPr="00220162">
        <w:rPr>
          <w:rFonts w:cs="Arial"/>
          <w:sz w:val="20"/>
        </w:rPr>
        <w:t xml:space="preserve"> Zugriff auf Pollen</w:t>
      </w:r>
      <w:r>
        <w:rPr>
          <w:rFonts w:cs="Arial"/>
          <w:sz w:val="20"/>
        </w:rPr>
        <w:t xml:space="preserve">daten </w:t>
      </w:r>
      <w:r w:rsidRPr="00220162">
        <w:rPr>
          <w:rFonts w:cs="Arial"/>
          <w:sz w:val="20"/>
        </w:rPr>
        <w:t xml:space="preserve">in mehr als 40 Ländern. </w:t>
      </w:r>
      <w:r>
        <w:rPr>
          <w:rFonts w:cs="Arial"/>
          <w:sz w:val="20"/>
        </w:rPr>
        <w:t xml:space="preserve">Zudem wird die Datenbank vom Verein Österreichischer Polleninformationsdienst administriert und verwaltet. </w:t>
      </w:r>
      <w:r w:rsidRPr="00A45062">
        <w:rPr>
          <w:rFonts w:cs="Arial"/>
          <w:sz w:val="20"/>
        </w:rPr>
        <w:t xml:space="preserve">Somit ist Wien </w:t>
      </w:r>
      <w:r w:rsidRPr="00E85D02">
        <w:rPr>
          <w:rFonts w:cs="Arial"/>
          <w:i/>
          <w:iCs/>
          <w:sz w:val="20"/>
        </w:rPr>
        <w:t>die</w:t>
      </w:r>
      <w:r>
        <w:rPr>
          <w:rFonts w:cs="Arial"/>
          <w:sz w:val="20"/>
        </w:rPr>
        <w:t xml:space="preserve"> </w:t>
      </w:r>
      <w:r w:rsidRPr="00A45062">
        <w:rPr>
          <w:rFonts w:cs="Arial"/>
          <w:sz w:val="20"/>
        </w:rPr>
        <w:t>zentrale Stelle für die aerobiologischen Forscher und Basis für federführende Forschung im Bereich der Aerobiologie und Symptomforschung bei Pollenallergikern. Ebenso ist die Datenbank zentraler Bestandteil aerobiologischer EU-Projekte!</w:t>
      </w:r>
    </w:p>
    <w:p w14:paraId="2268BEB5" w14:textId="77777777" w:rsidR="005C59A5" w:rsidRDefault="005C59A5" w:rsidP="005E1295">
      <w:pPr>
        <w:spacing w:line="320" w:lineRule="exact"/>
        <w:rPr>
          <w:rFonts w:cs="Arial"/>
          <w:sz w:val="20"/>
        </w:rPr>
      </w:pPr>
    </w:p>
    <w:p w14:paraId="757E026C" w14:textId="0C801F03" w:rsidR="00F919EB" w:rsidRPr="000B752A" w:rsidRDefault="00F919EB" w:rsidP="00AF7F00">
      <w:pPr>
        <w:spacing w:line="320" w:lineRule="exact"/>
        <w:rPr>
          <w:rFonts w:cs="Arial"/>
          <w:b/>
          <w:i/>
          <w:sz w:val="20"/>
          <w:u w:val="single"/>
        </w:rPr>
      </w:pPr>
      <w:r w:rsidRPr="000B752A">
        <w:rPr>
          <w:rFonts w:cs="Arial"/>
          <w:b/>
          <w:i/>
          <w:sz w:val="20"/>
          <w:u w:val="single"/>
        </w:rPr>
        <w:t xml:space="preserve">Aufgaben </w:t>
      </w:r>
      <w:r w:rsidR="00303778">
        <w:rPr>
          <w:rFonts w:cs="Arial"/>
          <w:b/>
          <w:i/>
          <w:sz w:val="20"/>
          <w:u w:val="single"/>
        </w:rPr>
        <w:t>und</w:t>
      </w:r>
      <w:r w:rsidRPr="000B752A">
        <w:rPr>
          <w:rFonts w:cs="Arial"/>
          <w:b/>
          <w:i/>
          <w:sz w:val="20"/>
          <w:u w:val="single"/>
        </w:rPr>
        <w:t xml:space="preserve"> Aktivitäten des Pollen</w:t>
      </w:r>
      <w:r w:rsidR="005C59A5">
        <w:rPr>
          <w:rFonts w:cs="Arial"/>
          <w:b/>
          <w:i/>
          <w:sz w:val="20"/>
          <w:u w:val="single"/>
        </w:rPr>
        <w:t>informations</w:t>
      </w:r>
      <w:r w:rsidRPr="000B752A">
        <w:rPr>
          <w:rFonts w:cs="Arial"/>
          <w:b/>
          <w:i/>
          <w:sz w:val="20"/>
          <w:u w:val="single"/>
        </w:rPr>
        <w:t>dienstes</w:t>
      </w:r>
      <w:r w:rsidR="00E832EB">
        <w:rPr>
          <w:rFonts w:cs="Arial"/>
          <w:b/>
          <w:i/>
          <w:sz w:val="20"/>
          <w:u w:val="single"/>
        </w:rPr>
        <w:t xml:space="preserve"> </w:t>
      </w:r>
    </w:p>
    <w:p w14:paraId="7E2FE038" w14:textId="4A607585" w:rsidR="00F919EB" w:rsidRPr="00321E54" w:rsidRDefault="00F919EB" w:rsidP="00AF7F00">
      <w:pPr>
        <w:spacing w:line="320" w:lineRule="exact"/>
        <w:rPr>
          <w:rFonts w:cs="Arial"/>
          <w:sz w:val="20"/>
        </w:rPr>
      </w:pPr>
      <w:r w:rsidRPr="000B752A">
        <w:rPr>
          <w:rFonts w:cs="Arial"/>
          <w:sz w:val="20"/>
        </w:rPr>
        <w:t>Der Pollen</w:t>
      </w:r>
      <w:r w:rsidR="003A6B2A">
        <w:rPr>
          <w:rFonts w:cs="Arial"/>
          <w:sz w:val="20"/>
        </w:rPr>
        <w:t>informations</w:t>
      </w:r>
      <w:r w:rsidRPr="000B752A">
        <w:rPr>
          <w:rFonts w:cs="Arial"/>
          <w:sz w:val="20"/>
        </w:rPr>
        <w:t>dienst stellt Allergikern</w:t>
      </w:r>
      <w:r w:rsidR="0061755F">
        <w:rPr>
          <w:rFonts w:cs="Arial"/>
          <w:sz w:val="20"/>
        </w:rPr>
        <w:t>,</w:t>
      </w:r>
      <w:r w:rsidR="0061755F" w:rsidRPr="0061755F">
        <w:rPr>
          <w:rFonts w:cs="Arial"/>
          <w:sz w:val="20"/>
        </w:rPr>
        <w:t xml:space="preserve"> </w:t>
      </w:r>
      <w:r w:rsidR="0061755F" w:rsidRPr="000B752A">
        <w:rPr>
          <w:rFonts w:cs="Arial"/>
          <w:sz w:val="20"/>
        </w:rPr>
        <w:t>Ärzten</w:t>
      </w:r>
      <w:r w:rsidRPr="000B752A">
        <w:rPr>
          <w:rFonts w:cs="Arial"/>
          <w:sz w:val="20"/>
        </w:rPr>
        <w:t xml:space="preserve">, Medien und Interessierten kostenlose Information zur aktuellen Pollensituation zur Verfügung und erstellt kurz- und mittelfristige Prognosen. Die Kooperation mit der </w:t>
      </w:r>
      <w:r w:rsidR="006A043B">
        <w:rPr>
          <w:rFonts w:cs="Arial"/>
          <w:sz w:val="20"/>
        </w:rPr>
        <w:t>GSA</w:t>
      </w:r>
      <w:r w:rsidR="006A043B" w:rsidRPr="000B752A">
        <w:rPr>
          <w:rFonts w:cs="Arial"/>
          <w:sz w:val="20"/>
        </w:rPr>
        <w:t xml:space="preserve"> (</w:t>
      </w:r>
      <w:proofErr w:type="spellStart"/>
      <w:r w:rsidR="006A043B">
        <w:rPr>
          <w:rFonts w:cs="Arial"/>
          <w:sz w:val="20"/>
        </w:rPr>
        <w:t>GeoSphere</w:t>
      </w:r>
      <w:proofErr w:type="spellEnd"/>
      <w:r w:rsidR="006A043B">
        <w:rPr>
          <w:rFonts w:cs="Arial"/>
          <w:sz w:val="20"/>
        </w:rPr>
        <w:t xml:space="preserve"> Austria GmbH, ehem. ZAMG</w:t>
      </w:r>
      <w:r w:rsidR="006A043B" w:rsidRPr="000B752A">
        <w:rPr>
          <w:rFonts w:cs="Arial"/>
          <w:sz w:val="20"/>
        </w:rPr>
        <w:t xml:space="preserve">) </w:t>
      </w:r>
      <w:r w:rsidR="002762F6">
        <w:rPr>
          <w:rFonts w:cs="Arial"/>
          <w:sz w:val="20"/>
        </w:rPr>
        <w:t xml:space="preserve">und dem Finnisch Meteorologischen Institut (FMI) sowie COPERNICUS </w:t>
      </w:r>
      <w:r w:rsidRPr="000B752A">
        <w:rPr>
          <w:rFonts w:cs="Arial"/>
          <w:sz w:val="20"/>
        </w:rPr>
        <w:t xml:space="preserve">verbessert die qualitative Vorhersage und erhöht die mediale </w:t>
      </w:r>
      <w:r w:rsidRPr="00321E54">
        <w:rPr>
          <w:rFonts w:cs="Arial"/>
          <w:sz w:val="20"/>
        </w:rPr>
        <w:t xml:space="preserve">Reichweite. Auf </w:t>
      </w:r>
      <w:hyperlink r:id="rId8" w:history="1">
        <w:r w:rsidR="003A6B2A" w:rsidRPr="001C6728">
          <w:rPr>
            <w:rStyle w:val="Hyperlink"/>
            <w:rFonts w:cs="Arial"/>
            <w:color w:val="auto"/>
            <w:sz w:val="20"/>
          </w:rPr>
          <w:t>www.polleninformation.at</w:t>
        </w:r>
      </w:hyperlink>
      <w:r w:rsidRPr="00321E54">
        <w:rPr>
          <w:rFonts w:cs="Arial"/>
          <w:sz w:val="20"/>
        </w:rPr>
        <w:t xml:space="preserve"> (Österreich) und </w:t>
      </w:r>
      <w:hyperlink r:id="rId9" w:history="1">
        <w:r w:rsidRPr="00321E54">
          <w:rPr>
            <w:rStyle w:val="Hyperlink"/>
            <w:rFonts w:cs="Arial"/>
            <w:color w:val="auto"/>
            <w:sz w:val="20"/>
          </w:rPr>
          <w:t>www.polleninfo.org</w:t>
        </w:r>
      </w:hyperlink>
      <w:r w:rsidRPr="00321E54">
        <w:rPr>
          <w:rFonts w:cs="Arial"/>
          <w:sz w:val="20"/>
        </w:rPr>
        <w:t xml:space="preserve"> (Europa) werden Interessierte mit wissenschaftlich fundierte</w:t>
      </w:r>
      <w:r w:rsidR="00E9209A" w:rsidRPr="00321E54">
        <w:rPr>
          <w:rFonts w:cs="Arial"/>
          <w:sz w:val="20"/>
        </w:rPr>
        <w:t>r Polleninformation</w:t>
      </w:r>
      <w:r w:rsidRPr="00321E54">
        <w:rPr>
          <w:rFonts w:cs="Arial"/>
          <w:sz w:val="20"/>
        </w:rPr>
        <w:t xml:space="preserve"> versorgt.</w:t>
      </w:r>
    </w:p>
    <w:p w14:paraId="0DB9AF45" w14:textId="77777777" w:rsidR="006746A8" w:rsidRPr="000B752A" w:rsidRDefault="006746A8" w:rsidP="00AF7F00">
      <w:pPr>
        <w:spacing w:line="320" w:lineRule="exact"/>
        <w:rPr>
          <w:rFonts w:cs="Arial"/>
          <w:sz w:val="20"/>
        </w:rPr>
      </w:pPr>
    </w:p>
    <w:p w14:paraId="2785A556" w14:textId="19FD9493" w:rsidR="00F919EB" w:rsidRPr="000B752A" w:rsidRDefault="00000000" w:rsidP="00AF7F00">
      <w:pPr>
        <w:spacing w:line="320" w:lineRule="exact"/>
        <w:rPr>
          <w:rFonts w:cs="Arial"/>
          <w:b/>
          <w:i/>
          <w:sz w:val="20"/>
          <w:u w:val="single"/>
        </w:rPr>
      </w:pPr>
      <w:hyperlink r:id="rId10" w:history="1">
        <w:r w:rsidR="00F919EB" w:rsidRPr="000B752A">
          <w:rPr>
            <w:rStyle w:val="Hyperlink"/>
            <w:rFonts w:cs="Arial"/>
            <w:b/>
            <w:i/>
            <w:color w:val="auto"/>
            <w:sz w:val="20"/>
          </w:rPr>
          <w:t>www.pollen</w:t>
        </w:r>
        <w:r w:rsidR="005C59A5">
          <w:rPr>
            <w:rStyle w:val="Hyperlink"/>
            <w:rFonts w:cs="Arial"/>
            <w:b/>
            <w:i/>
            <w:color w:val="auto"/>
            <w:sz w:val="20"/>
          </w:rPr>
          <w:t>information</w:t>
        </w:r>
        <w:r w:rsidR="00F919EB" w:rsidRPr="000B752A">
          <w:rPr>
            <w:rStyle w:val="Hyperlink"/>
            <w:rFonts w:cs="Arial"/>
            <w:b/>
            <w:i/>
            <w:color w:val="auto"/>
            <w:sz w:val="20"/>
          </w:rPr>
          <w:t>.at</w:t>
        </w:r>
      </w:hyperlink>
      <w:r w:rsidR="00F919EB" w:rsidRPr="000B752A">
        <w:rPr>
          <w:rFonts w:cs="Arial"/>
          <w:b/>
          <w:i/>
          <w:sz w:val="20"/>
          <w:u w:val="single"/>
        </w:rPr>
        <w:t xml:space="preserve"> </w:t>
      </w:r>
    </w:p>
    <w:p w14:paraId="52EB4EC1" w14:textId="77777777" w:rsidR="0061755F" w:rsidRPr="00A564C7" w:rsidRDefault="0061755F" w:rsidP="0061755F">
      <w:pPr>
        <w:spacing w:line="320" w:lineRule="exact"/>
        <w:rPr>
          <w:rFonts w:cs="Arial"/>
          <w:sz w:val="20"/>
        </w:rPr>
      </w:pPr>
      <w:r w:rsidRPr="00A564C7">
        <w:rPr>
          <w:rFonts w:cs="Arial"/>
          <w:sz w:val="20"/>
        </w:rPr>
        <w:t xml:space="preserve">Die Website ist als DIE Anlaufstelle speziell auf Allergiker, Allergologen und Pharmazeuten zugeschnitten. Benutzer erhalten kurz- und mittelfristige Prognosen zur </w:t>
      </w:r>
      <w:r>
        <w:rPr>
          <w:rFonts w:cs="Arial"/>
          <w:sz w:val="20"/>
        </w:rPr>
        <w:t>Pollenbelastung</w:t>
      </w:r>
      <w:r w:rsidRPr="00A564C7">
        <w:rPr>
          <w:rFonts w:cs="Arial"/>
          <w:sz w:val="20"/>
        </w:rPr>
        <w:t xml:space="preserve"> sowie Informationen zur aktuellen Pollensituation. Zusätzlich gibt es nützliche Features wie z.B.</w:t>
      </w:r>
    </w:p>
    <w:p w14:paraId="28392253" w14:textId="77777777" w:rsidR="0061755F" w:rsidRDefault="0061755F" w:rsidP="0061755F">
      <w:pPr>
        <w:numPr>
          <w:ilvl w:val="0"/>
          <w:numId w:val="10"/>
        </w:numPr>
        <w:spacing w:line="320" w:lineRule="exact"/>
        <w:ind w:left="426" w:hanging="284"/>
        <w:rPr>
          <w:rFonts w:cs="Arial"/>
          <w:sz w:val="20"/>
        </w:rPr>
      </w:pPr>
      <w:r w:rsidRPr="000B752A">
        <w:rPr>
          <w:rFonts w:cs="Arial"/>
          <w:sz w:val="20"/>
        </w:rPr>
        <w:t>Countdown bis zum Blühbeginn der wichtigsten Pflanzen</w:t>
      </w:r>
      <w:r>
        <w:rPr>
          <w:rFonts w:cs="Arial"/>
          <w:sz w:val="20"/>
        </w:rPr>
        <w:t xml:space="preserve"> und Saisonübersicht</w:t>
      </w:r>
    </w:p>
    <w:p w14:paraId="32E68652" w14:textId="77777777" w:rsidR="0061755F" w:rsidRPr="000B752A" w:rsidRDefault="0061755F" w:rsidP="0061755F">
      <w:pPr>
        <w:numPr>
          <w:ilvl w:val="0"/>
          <w:numId w:val="10"/>
        </w:numPr>
        <w:spacing w:line="320" w:lineRule="exact"/>
        <w:ind w:left="426" w:hanging="284"/>
        <w:rPr>
          <w:rFonts w:cs="Arial"/>
          <w:sz w:val="20"/>
        </w:rPr>
      </w:pPr>
      <w:r>
        <w:rPr>
          <w:rFonts w:cs="Arial"/>
          <w:sz w:val="20"/>
        </w:rPr>
        <w:t>Symptomtagebuch und personalisierte Symptomvorhersagen</w:t>
      </w:r>
    </w:p>
    <w:p w14:paraId="50BBCC28" w14:textId="77777777" w:rsidR="0061755F" w:rsidRPr="000B752A" w:rsidRDefault="0061755F" w:rsidP="0061755F">
      <w:pPr>
        <w:numPr>
          <w:ilvl w:val="0"/>
          <w:numId w:val="10"/>
        </w:numPr>
        <w:spacing w:line="320" w:lineRule="exact"/>
        <w:ind w:left="426" w:hanging="284"/>
        <w:rPr>
          <w:rFonts w:cs="Arial"/>
          <w:sz w:val="20"/>
        </w:rPr>
      </w:pPr>
      <w:r w:rsidRPr="000B752A">
        <w:rPr>
          <w:rFonts w:cs="Arial"/>
          <w:sz w:val="20"/>
        </w:rPr>
        <w:t xml:space="preserve">Diagramme zur grafischen Darstellung der Pollenbelastung </w:t>
      </w:r>
    </w:p>
    <w:p w14:paraId="4F94089A" w14:textId="77777777" w:rsidR="0061755F" w:rsidRPr="001C6728" w:rsidRDefault="0061755F" w:rsidP="0061755F">
      <w:pPr>
        <w:numPr>
          <w:ilvl w:val="0"/>
          <w:numId w:val="10"/>
        </w:numPr>
        <w:spacing w:line="320" w:lineRule="exact"/>
        <w:ind w:left="426" w:right="-142" w:hanging="284"/>
        <w:rPr>
          <w:rFonts w:cs="Arial"/>
          <w:sz w:val="20"/>
        </w:rPr>
      </w:pPr>
      <w:r w:rsidRPr="001C6728">
        <w:rPr>
          <w:rFonts w:cs="Arial"/>
          <w:sz w:val="20"/>
        </w:rPr>
        <w:t>Newsletter über die aktuelle Pollensaison (ca. 2x / Woche; Anmeldung unter www.polleninformation.at)</w:t>
      </w:r>
    </w:p>
    <w:p w14:paraId="7D1ACF43" w14:textId="77777777" w:rsidR="0061755F" w:rsidRDefault="0061755F" w:rsidP="0061755F">
      <w:pPr>
        <w:numPr>
          <w:ilvl w:val="0"/>
          <w:numId w:val="10"/>
        </w:numPr>
        <w:spacing w:line="320" w:lineRule="exact"/>
        <w:ind w:left="426" w:hanging="284"/>
        <w:rPr>
          <w:rFonts w:cs="Arial"/>
          <w:sz w:val="20"/>
        </w:rPr>
      </w:pPr>
      <w:r>
        <w:rPr>
          <w:rFonts w:cs="Arial"/>
          <w:sz w:val="20"/>
        </w:rPr>
        <w:lastRenderedPageBreak/>
        <w:t>Prognosekarten von unterschiedlichen Modellen (auf Österreich bezogen und europaweit)</w:t>
      </w:r>
    </w:p>
    <w:p w14:paraId="088E3CF2" w14:textId="77777777" w:rsidR="0061755F" w:rsidRPr="003F0086" w:rsidRDefault="0061755F" w:rsidP="0061755F">
      <w:pPr>
        <w:numPr>
          <w:ilvl w:val="0"/>
          <w:numId w:val="10"/>
        </w:numPr>
        <w:spacing w:line="320" w:lineRule="exact"/>
        <w:ind w:left="426" w:hanging="284"/>
        <w:rPr>
          <w:rFonts w:cs="Arial"/>
          <w:sz w:val="20"/>
        </w:rPr>
      </w:pPr>
      <w:r>
        <w:rPr>
          <w:rFonts w:cs="Arial"/>
          <w:sz w:val="20"/>
        </w:rPr>
        <w:t>Europakarten zur Urlaubsplanung</w:t>
      </w:r>
    </w:p>
    <w:p w14:paraId="53C4D047" w14:textId="77777777" w:rsidR="0061755F" w:rsidRDefault="0061755F" w:rsidP="0061755F">
      <w:pPr>
        <w:numPr>
          <w:ilvl w:val="0"/>
          <w:numId w:val="10"/>
        </w:numPr>
        <w:spacing w:line="320" w:lineRule="exact"/>
        <w:ind w:left="426" w:hanging="284"/>
        <w:rPr>
          <w:rFonts w:cs="Arial"/>
          <w:sz w:val="20"/>
        </w:rPr>
      </w:pPr>
      <w:r w:rsidRPr="00054A5C">
        <w:rPr>
          <w:rFonts w:cs="Arial"/>
          <w:sz w:val="20"/>
        </w:rPr>
        <w:t>Unwetterwarnung (Ozonwarnung)</w:t>
      </w:r>
    </w:p>
    <w:p w14:paraId="40770EC2" w14:textId="77777777" w:rsidR="0061755F" w:rsidRDefault="0061755F" w:rsidP="0061755F">
      <w:pPr>
        <w:numPr>
          <w:ilvl w:val="0"/>
          <w:numId w:val="10"/>
        </w:numPr>
        <w:spacing w:line="320" w:lineRule="exact"/>
        <w:ind w:left="426" w:hanging="284"/>
        <w:rPr>
          <w:rFonts w:cs="Arial"/>
          <w:sz w:val="20"/>
        </w:rPr>
      </w:pPr>
      <w:r w:rsidRPr="00054A5C">
        <w:rPr>
          <w:rFonts w:cs="Arial"/>
          <w:sz w:val="20"/>
        </w:rPr>
        <w:t>Asthmawetter</w:t>
      </w:r>
    </w:p>
    <w:p w14:paraId="327DEF96" w14:textId="70F32F4B" w:rsidR="0061755F" w:rsidRDefault="0061755F" w:rsidP="0061755F">
      <w:pPr>
        <w:numPr>
          <w:ilvl w:val="0"/>
          <w:numId w:val="10"/>
        </w:numPr>
        <w:spacing w:line="320" w:lineRule="exact"/>
        <w:ind w:left="426" w:hanging="284"/>
        <w:rPr>
          <w:rFonts w:cs="Arial"/>
          <w:sz w:val="20"/>
        </w:rPr>
      </w:pPr>
      <w:r w:rsidRPr="00054A5C">
        <w:rPr>
          <w:rFonts w:cs="Arial"/>
          <w:sz w:val="20"/>
        </w:rPr>
        <w:t>Belastungslandkarte für die wichtigsten Allergene</w:t>
      </w:r>
      <w:r w:rsidR="006E1646">
        <w:rPr>
          <w:rFonts w:cs="Arial"/>
          <w:sz w:val="20"/>
        </w:rPr>
        <w:t xml:space="preserve"> und Ozon</w:t>
      </w:r>
    </w:p>
    <w:p w14:paraId="245D0F6E" w14:textId="77777777" w:rsidR="0061755F" w:rsidRPr="00A564C7" w:rsidRDefault="0061755F" w:rsidP="0061755F">
      <w:pPr>
        <w:numPr>
          <w:ilvl w:val="0"/>
          <w:numId w:val="10"/>
        </w:numPr>
        <w:spacing w:line="320" w:lineRule="exact"/>
        <w:ind w:left="426" w:hanging="284"/>
        <w:rPr>
          <w:rFonts w:cs="Arial"/>
          <w:sz w:val="20"/>
        </w:rPr>
      </w:pPr>
      <w:r w:rsidRPr="00A564C7">
        <w:rPr>
          <w:rFonts w:cs="Arial"/>
          <w:sz w:val="20"/>
        </w:rPr>
        <w:t>Pollen+ App (</w:t>
      </w:r>
      <w:proofErr w:type="spellStart"/>
      <w:r w:rsidRPr="00A564C7">
        <w:rPr>
          <w:rFonts w:cs="Arial"/>
          <w:sz w:val="20"/>
        </w:rPr>
        <w:t>iOs</w:t>
      </w:r>
      <w:proofErr w:type="spellEnd"/>
      <w:r w:rsidRPr="00A564C7">
        <w:rPr>
          <w:rFonts w:cs="Arial"/>
          <w:sz w:val="20"/>
        </w:rPr>
        <w:t xml:space="preserve"> und Android) – mehr als 1 Million Downloads</w:t>
      </w:r>
    </w:p>
    <w:p w14:paraId="2125C2CF" w14:textId="0B811628" w:rsidR="0061755F" w:rsidRDefault="0061755F" w:rsidP="0061755F">
      <w:pPr>
        <w:numPr>
          <w:ilvl w:val="0"/>
          <w:numId w:val="10"/>
        </w:numPr>
        <w:spacing w:line="320" w:lineRule="exact"/>
        <w:ind w:left="426" w:hanging="284"/>
        <w:rPr>
          <w:rFonts w:cs="Arial"/>
          <w:sz w:val="20"/>
        </w:rPr>
      </w:pPr>
      <w:r w:rsidRPr="000B752A">
        <w:rPr>
          <w:rFonts w:cs="Arial"/>
          <w:sz w:val="20"/>
        </w:rPr>
        <w:t>Poll</w:t>
      </w:r>
      <w:r>
        <w:rPr>
          <w:rFonts w:cs="Arial"/>
          <w:sz w:val="20"/>
        </w:rPr>
        <w:t xml:space="preserve">eninfo auf </w:t>
      </w:r>
      <w:r w:rsidRPr="003A6B2A">
        <w:rPr>
          <w:rFonts w:cs="Arial"/>
          <w:sz w:val="20"/>
        </w:rPr>
        <w:t>Facebook mit knapp 1</w:t>
      </w:r>
      <w:r w:rsidR="006E1646">
        <w:rPr>
          <w:rFonts w:cs="Arial"/>
          <w:sz w:val="20"/>
        </w:rPr>
        <w:t>3</w:t>
      </w:r>
      <w:r w:rsidRPr="003A6B2A">
        <w:rPr>
          <w:rFonts w:cs="Arial"/>
          <w:sz w:val="20"/>
        </w:rPr>
        <w:t>.</w:t>
      </w:r>
      <w:r w:rsidR="006E1646">
        <w:rPr>
          <w:rFonts w:cs="Arial"/>
          <w:sz w:val="20"/>
        </w:rPr>
        <w:t>4</w:t>
      </w:r>
      <w:r w:rsidRPr="003A6B2A">
        <w:rPr>
          <w:rFonts w:cs="Arial"/>
          <w:sz w:val="20"/>
        </w:rPr>
        <w:t xml:space="preserve">00 </w:t>
      </w:r>
      <w:r w:rsidRPr="001C6728">
        <w:rPr>
          <w:rFonts w:cs="Arial"/>
          <w:sz w:val="20"/>
        </w:rPr>
        <w:t>Followern (</w:t>
      </w:r>
      <w:hyperlink r:id="rId11" w:history="1">
        <w:r w:rsidRPr="001C6728">
          <w:rPr>
            <w:rStyle w:val="Hyperlink"/>
            <w:rFonts w:cs="Arial"/>
            <w:color w:val="auto"/>
            <w:sz w:val="20"/>
          </w:rPr>
          <w:t>www.facebook.com/polleninformation</w:t>
        </w:r>
      </w:hyperlink>
      <w:r w:rsidRPr="001C6728">
        <w:rPr>
          <w:rFonts w:cs="Arial"/>
          <w:sz w:val="20"/>
        </w:rPr>
        <w:t>) und Instagram (</w:t>
      </w:r>
      <w:hyperlink r:id="rId12" w:history="1">
        <w:r w:rsidRPr="001C6728">
          <w:rPr>
            <w:rStyle w:val="Hyperlink"/>
            <w:rFonts w:cs="Arial"/>
            <w:color w:val="auto"/>
            <w:sz w:val="20"/>
          </w:rPr>
          <w:t>www.instagram.com/Polleninformation</w:t>
        </w:r>
      </w:hyperlink>
      <w:r w:rsidRPr="001C6728">
        <w:rPr>
          <w:rFonts w:cs="Arial"/>
          <w:sz w:val="20"/>
        </w:rPr>
        <w:t xml:space="preserve">, </w:t>
      </w:r>
      <w:r>
        <w:rPr>
          <w:rFonts w:cs="Arial"/>
          <w:sz w:val="20"/>
        </w:rPr>
        <w:t>700 Follower)</w:t>
      </w:r>
    </w:p>
    <w:p w14:paraId="40AF3C7E" w14:textId="5DE7216F" w:rsidR="0061755F" w:rsidRPr="003D0D19" w:rsidRDefault="0061755F" w:rsidP="0061755F">
      <w:pPr>
        <w:numPr>
          <w:ilvl w:val="0"/>
          <w:numId w:val="10"/>
        </w:numPr>
        <w:spacing w:line="320" w:lineRule="exact"/>
        <w:ind w:left="426" w:hanging="284"/>
        <w:rPr>
          <w:rFonts w:cs="Arial"/>
          <w:sz w:val="20"/>
        </w:rPr>
      </w:pPr>
      <w:r>
        <w:rPr>
          <w:rFonts w:cs="Arial"/>
          <w:sz w:val="20"/>
        </w:rPr>
        <w:t xml:space="preserve">Newsletter „Pollenwarner“ auf Telegram und Signal mit mehr als </w:t>
      </w:r>
      <w:r w:rsidR="006E1646">
        <w:rPr>
          <w:rFonts w:cs="Arial"/>
          <w:sz w:val="20"/>
        </w:rPr>
        <w:t>2</w:t>
      </w:r>
      <w:r>
        <w:rPr>
          <w:rFonts w:cs="Arial"/>
          <w:sz w:val="20"/>
        </w:rPr>
        <w:t>.</w:t>
      </w:r>
      <w:r w:rsidR="006E1646">
        <w:rPr>
          <w:rFonts w:cs="Arial"/>
          <w:sz w:val="20"/>
        </w:rPr>
        <w:t>0</w:t>
      </w:r>
      <w:r>
        <w:rPr>
          <w:rFonts w:cs="Arial"/>
          <w:sz w:val="20"/>
        </w:rPr>
        <w:t>00 aktiven Nutzern</w:t>
      </w:r>
    </w:p>
    <w:p w14:paraId="219D920A" w14:textId="77777777" w:rsidR="00F919EB" w:rsidRPr="002762F6" w:rsidRDefault="00F919EB" w:rsidP="00AF7F00">
      <w:pPr>
        <w:spacing w:line="320" w:lineRule="exact"/>
        <w:rPr>
          <w:rFonts w:cs="Arial"/>
          <w:sz w:val="20"/>
        </w:rPr>
      </w:pPr>
    </w:p>
    <w:p w14:paraId="34F84AE5" w14:textId="77777777" w:rsidR="00F919EB" w:rsidRPr="000B752A" w:rsidRDefault="00803DC4" w:rsidP="00FA0EB7">
      <w:pPr>
        <w:spacing w:line="320" w:lineRule="exact"/>
        <w:rPr>
          <w:rFonts w:cs="Arial"/>
          <w:b/>
          <w:i/>
          <w:sz w:val="20"/>
          <w:u w:val="single"/>
        </w:rPr>
      </w:pPr>
      <w:r>
        <w:rPr>
          <w:rFonts w:cs="Arial"/>
          <w:b/>
          <w:i/>
          <w:sz w:val="20"/>
          <w:u w:val="single"/>
        </w:rPr>
        <w:t>Pollent</w:t>
      </w:r>
      <w:r w:rsidR="00F919EB" w:rsidRPr="000B752A">
        <w:rPr>
          <w:rFonts w:cs="Arial"/>
          <w:b/>
          <w:i/>
          <w:sz w:val="20"/>
          <w:u w:val="single"/>
        </w:rPr>
        <w:t>agebuch (</w:t>
      </w:r>
      <w:hyperlink r:id="rId13" w:history="1">
        <w:r w:rsidR="00F919EB" w:rsidRPr="000B752A">
          <w:rPr>
            <w:rStyle w:val="Hyperlink"/>
            <w:rFonts w:cs="Arial"/>
            <w:b/>
            <w:i/>
            <w:color w:val="auto"/>
            <w:sz w:val="20"/>
          </w:rPr>
          <w:t>www.pollentagebuch.at</w:t>
        </w:r>
      </w:hyperlink>
      <w:r w:rsidR="00F919EB" w:rsidRPr="000B752A">
        <w:rPr>
          <w:rFonts w:cs="Arial"/>
          <w:b/>
          <w:i/>
          <w:sz w:val="20"/>
          <w:u w:val="single"/>
        </w:rPr>
        <w:t>)</w:t>
      </w:r>
    </w:p>
    <w:p w14:paraId="153A47FB" w14:textId="2442FCA0" w:rsidR="0061755F" w:rsidRDefault="0061755F" w:rsidP="0061755F">
      <w:pPr>
        <w:spacing w:line="320" w:lineRule="exact"/>
        <w:rPr>
          <w:rFonts w:cs="Arial"/>
          <w:sz w:val="20"/>
        </w:rPr>
      </w:pPr>
      <w:r w:rsidRPr="000B752A">
        <w:rPr>
          <w:rFonts w:cs="Arial"/>
          <w:sz w:val="20"/>
        </w:rPr>
        <w:t>Das Pollentagebuch bringt individuelle Beschwerden eines Allergikers mit der regionalen Pollenbelastung in Verbindung. Anhand einer persönlichen Beschwerdekurve kann man einen Zusammenhang zwischen Beschwerden und Pollenflug sichtbar machen. Die grafische Darstellung zeigt auf einen Blick,</w:t>
      </w:r>
      <w:r>
        <w:rPr>
          <w:rFonts w:cs="Arial"/>
          <w:sz w:val="20"/>
        </w:rPr>
        <w:t xml:space="preserve"> welche Allergene (Birke, Gräser, etc.) für die Beschwerden verantwortlich sein könnten</w:t>
      </w:r>
      <w:r w:rsidRPr="000B752A">
        <w:rPr>
          <w:rFonts w:cs="Arial"/>
          <w:sz w:val="20"/>
        </w:rPr>
        <w:t xml:space="preserve">. </w:t>
      </w:r>
      <w:r>
        <w:rPr>
          <w:rFonts w:cs="Arial"/>
          <w:sz w:val="20"/>
        </w:rPr>
        <w:t xml:space="preserve">Auch der Effekt einer laufenden </w:t>
      </w:r>
      <w:r w:rsidRPr="000B752A">
        <w:rPr>
          <w:rFonts w:cs="Arial"/>
          <w:sz w:val="20"/>
        </w:rPr>
        <w:t>Therapie</w:t>
      </w:r>
      <w:r>
        <w:rPr>
          <w:rFonts w:cs="Arial"/>
          <w:sz w:val="20"/>
        </w:rPr>
        <w:t xml:space="preserve"> kann kontrolliert werden</w:t>
      </w:r>
      <w:r w:rsidRPr="000B752A">
        <w:rPr>
          <w:rFonts w:cs="Arial"/>
          <w:sz w:val="20"/>
        </w:rPr>
        <w:t xml:space="preserve">. </w:t>
      </w:r>
    </w:p>
    <w:p w14:paraId="185A4FBE" w14:textId="77777777" w:rsidR="00E9209A" w:rsidRDefault="00E9209A" w:rsidP="0060742D">
      <w:pPr>
        <w:spacing w:line="320" w:lineRule="exact"/>
        <w:rPr>
          <w:rFonts w:cs="Arial"/>
          <w:sz w:val="20"/>
        </w:rPr>
      </w:pPr>
    </w:p>
    <w:p w14:paraId="5BB1F274" w14:textId="4B8A49B4" w:rsidR="00E9209A" w:rsidRPr="000B752A" w:rsidRDefault="00E9209A" w:rsidP="00E9209A">
      <w:pPr>
        <w:spacing w:line="320" w:lineRule="exact"/>
        <w:rPr>
          <w:rFonts w:cs="Arial"/>
          <w:sz w:val="20"/>
        </w:rPr>
      </w:pPr>
      <w:r>
        <w:rPr>
          <w:rFonts w:cs="Arial"/>
          <w:sz w:val="20"/>
        </w:rPr>
        <w:t xml:space="preserve">Die Ergebnisse aus dem Pollentagebuch werden zum Vorteil aller Nutzer anonymisiert auf </w:t>
      </w:r>
      <w:hyperlink r:id="rId14" w:history="1">
        <w:r w:rsidR="003A6B2A" w:rsidRPr="003A6B2A">
          <w:rPr>
            <w:rStyle w:val="Hyperlink"/>
            <w:rFonts w:cs="Arial"/>
            <w:color w:val="auto"/>
            <w:sz w:val="20"/>
          </w:rPr>
          <w:t>www.polleninformation.at</w:t>
        </w:r>
      </w:hyperlink>
      <w:r w:rsidRPr="003A6B2A">
        <w:rPr>
          <w:rFonts w:cs="Arial"/>
          <w:sz w:val="20"/>
        </w:rPr>
        <w:t xml:space="preserve"> in </w:t>
      </w:r>
      <w:r w:rsidRPr="00321E54">
        <w:rPr>
          <w:rFonts w:cs="Arial"/>
          <w:sz w:val="20"/>
        </w:rPr>
        <w:t>Form einer Tagesbelastung und einer Belastungslandkarte zur Verfügung gestellt.</w:t>
      </w:r>
    </w:p>
    <w:p w14:paraId="54AF4274" w14:textId="77777777" w:rsidR="00F919EB" w:rsidRPr="000B752A" w:rsidRDefault="00F919EB" w:rsidP="00364ADA">
      <w:pPr>
        <w:spacing w:line="320" w:lineRule="exact"/>
        <w:rPr>
          <w:rFonts w:cs="Arial"/>
          <w:sz w:val="20"/>
        </w:rPr>
      </w:pPr>
    </w:p>
    <w:p w14:paraId="62952EB6" w14:textId="01FD8778" w:rsidR="00F919EB" w:rsidRPr="000B752A" w:rsidRDefault="00F919EB" w:rsidP="00E61E93">
      <w:pPr>
        <w:spacing w:line="320" w:lineRule="exact"/>
        <w:rPr>
          <w:rFonts w:cs="Arial"/>
          <w:b/>
          <w:i/>
          <w:sz w:val="20"/>
          <w:u w:val="single"/>
        </w:rPr>
      </w:pPr>
      <w:r w:rsidRPr="000B752A">
        <w:rPr>
          <w:rFonts w:cs="Arial"/>
          <w:b/>
          <w:i/>
          <w:sz w:val="20"/>
          <w:u w:val="single"/>
        </w:rPr>
        <w:t xml:space="preserve">Personalisierte Polleninformation </w:t>
      </w:r>
    </w:p>
    <w:p w14:paraId="3475F5C9" w14:textId="1E9BBDBA" w:rsidR="00A564C7" w:rsidRDefault="00A564C7" w:rsidP="00A564C7">
      <w:pPr>
        <w:spacing w:line="320" w:lineRule="exact"/>
        <w:rPr>
          <w:rFonts w:cs="Arial"/>
          <w:sz w:val="20"/>
        </w:rPr>
      </w:pPr>
      <w:r w:rsidRPr="000B752A">
        <w:rPr>
          <w:rFonts w:cs="Arial"/>
          <w:sz w:val="20"/>
        </w:rPr>
        <w:t xml:space="preserve">Mit Beginn 2013 startete in Österreich das weltweit einzigartige Service einer personalisierten Polleninformation. Dieses neue System basiert auf innovativen Prognosemodellen mit 2-stündlichen Pollendaten, traditionellen Pollenvorhersagen mit historischen Pollendaten, meteorologischen Daten und aktuellen Symptomdaten aus dem Pollentagebuch. Zudem wird die persönliche Belastung in Echtzeit – jeden Tag – berechnet und der Nutzer entsprechend seiner letzten fünf Einträge klassifiziert. Diese personalisierte Polleninformation ist auf der Homepage des Österreichischen </w:t>
      </w:r>
      <w:r w:rsidRPr="003A6B2A">
        <w:rPr>
          <w:rFonts w:cs="Arial"/>
          <w:sz w:val="20"/>
        </w:rPr>
        <w:t>Pollenwarndienstes (</w:t>
      </w:r>
      <w:hyperlink r:id="rId15" w:history="1">
        <w:r w:rsidRPr="003A6B2A">
          <w:rPr>
            <w:sz w:val="20"/>
            <w:u w:val="single"/>
          </w:rPr>
          <w:t>www.polleninformation.at</w:t>
        </w:r>
      </w:hyperlink>
      <w:r w:rsidRPr="003A6B2A">
        <w:rPr>
          <w:rFonts w:cs="Arial"/>
          <w:sz w:val="20"/>
        </w:rPr>
        <w:t>) verfügbar</w:t>
      </w:r>
      <w:r>
        <w:rPr>
          <w:rFonts w:cs="Arial"/>
          <w:sz w:val="20"/>
        </w:rPr>
        <w:t xml:space="preserve"> und wird auch der neu entwickelten Pollen+ App zur Verfügung gestellt. 2024 wird nun die personalisierte Vorhersage in 2 Varianten angeboten. Die Personalisierung wurde in Kooperation mit Copernicus und PASYFO überarbeitet und nun um die Aspekte Einfluss von Ozon, Feinstaub und So2 basierend auf der Forschungsarbeit von Dr. med. Markus Berger erweitert. Somit sind mit Start der Saison 2024 zwei weltweit einzigartige Personalisierungen auf polleninformation.at und in der App Pollen+ verfügbar. 2023 wurden die </w:t>
      </w:r>
      <w:r w:rsidRPr="003C26DA">
        <w:rPr>
          <w:rFonts w:cs="Arial"/>
          <w:sz w:val="20"/>
        </w:rPr>
        <w:t>neuen Services Gewitterwarnung &amp; Asthmawetter</w:t>
      </w:r>
      <w:r>
        <w:rPr>
          <w:rFonts w:cs="Arial"/>
          <w:sz w:val="20"/>
        </w:rPr>
        <w:t xml:space="preserve"> in die App Pollen+ integriert, mit 2024 stehen diese Services nun auch auf der Webse</w:t>
      </w:r>
      <w:r w:rsidR="0061755F">
        <w:rPr>
          <w:rFonts w:cs="Arial"/>
          <w:sz w:val="20"/>
        </w:rPr>
        <w:t>i</w:t>
      </w:r>
      <w:r>
        <w:rPr>
          <w:rFonts w:cs="Arial"/>
          <w:sz w:val="20"/>
        </w:rPr>
        <w:t>te der Österreichischen Polleninformation zur Verfügung.</w:t>
      </w:r>
    </w:p>
    <w:p w14:paraId="4A6D1E8E" w14:textId="77777777" w:rsidR="00F919EB" w:rsidRDefault="00F919EB" w:rsidP="00FA0EB7">
      <w:pPr>
        <w:spacing w:line="320" w:lineRule="exact"/>
        <w:rPr>
          <w:rFonts w:cs="Arial"/>
          <w:sz w:val="20"/>
        </w:rPr>
      </w:pPr>
    </w:p>
    <w:p w14:paraId="18317346" w14:textId="44C0CB87" w:rsidR="00013B2C" w:rsidRPr="000B752A" w:rsidRDefault="00013B2C" w:rsidP="00013B2C">
      <w:pPr>
        <w:spacing w:line="320" w:lineRule="exact"/>
        <w:rPr>
          <w:rFonts w:cs="Arial"/>
          <w:b/>
          <w:i/>
          <w:sz w:val="20"/>
          <w:u w:val="single"/>
        </w:rPr>
      </w:pPr>
      <w:proofErr w:type="spellStart"/>
      <w:r>
        <w:rPr>
          <w:rFonts w:cs="Arial"/>
          <w:b/>
          <w:i/>
          <w:sz w:val="20"/>
          <w:u w:val="single"/>
        </w:rPr>
        <w:t>Ragweed</w:t>
      </w:r>
      <w:proofErr w:type="spellEnd"/>
      <w:r>
        <w:rPr>
          <w:rFonts w:cs="Arial"/>
          <w:b/>
          <w:i/>
          <w:sz w:val="20"/>
          <w:u w:val="single"/>
        </w:rPr>
        <w:t xml:space="preserve"> Finder und </w:t>
      </w:r>
      <w:proofErr w:type="spellStart"/>
      <w:r>
        <w:rPr>
          <w:rFonts w:cs="Arial"/>
          <w:b/>
          <w:i/>
          <w:sz w:val="20"/>
          <w:u w:val="single"/>
        </w:rPr>
        <w:t>Ragweed</w:t>
      </w:r>
      <w:proofErr w:type="spellEnd"/>
      <w:r>
        <w:rPr>
          <w:rFonts w:cs="Arial"/>
          <w:b/>
          <w:i/>
          <w:sz w:val="20"/>
          <w:u w:val="single"/>
        </w:rPr>
        <w:t xml:space="preserve"> Finder App</w:t>
      </w:r>
    </w:p>
    <w:p w14:paraId="227F1352" w14:textId="57CA5479" w:rsidR="006A043B" w:rsidRDefault="006A043B" w:rsidP="006A043B">
      <w:pPr>
        <w:spacing w:line="320" w:lineRule="exact"/>
        <w:rPr>
          <w:rFonts w:cs="Arial"/>
          <w:sz w:val="20"/>
        </w:rPr>
      </w:pPr>
      <w:r>
        <w:rPr>
          <w:rFonts w:cs="Arial"/>
          <w:sz w:val="20"/>
        </w:rPr>
        <w:t xml:space="preserve">Der </w:t>
      </w:r>
      <w:proofErr w:type="spellStart"/>
      <w:r>
        <w:rPr>
          <w:rFonts w:cs="Arial"/>
          <w:sz w:val="20"/>
        </w:rPr>
        <w:t>Ragweed</w:t>
      </w:r>
      <w:proofErr w:type="spellEnd"/>
      <w:r>
        <w:rPr>
          <w:rFonts w:cs="Arial"/>
          <w:sz w:val="20"/>
        </w:rPr>
        <w:t xml:space="preserve"> Finder wurde im Sommer 2017 </w:t>
      </w:r>
      <w:r w:rsidRPr="00EB7821">
        <w:rPr>
          <w:rFonts w:cs="Arial"/>
          <w:sz w:val="20"/>
        </w:rPr>
        <w:t xml:space="preserve">versuchsweise gestartet und hatte mit bereits fast 400 Meldungen durchschlagenden Erfolg. </w:t>
      </w:r>
      <w:r>
        <w:rPr>
          <w:rFonts w:cs="Arial"/>
          <w:sz w:val="20"/>
        </w:rPr>
        <w:t>Darauf aufbauend wurde zusätzlich zur H</w:t>
      </w:r>
      <w:r w:rsidRPr="00EB7821">
        <w:rPr>
          <w:rFonts w:cs="Arial"/>
          <w:sz w:val="20"/>
        </w:rPr>
        <w:t xml:space="preserve">omepage </w:t>
      </w:r>
      <w:hyperlink r:id="rId16" w:history="1">
        <w:r w:rsidRPr="00EB7821">
          <w:rPr>
            <w:rStyle w:val="Hyperlink"/>
            <w:rFonts w:cs="Arial"/>
            <w:color w:val="auto"/>
            <w:sz w:val="20"/>
          </w:rPr>
          <w:t>www.ragweedfinder.at</w:t>
        </w:r>
      </w:hyperlink>
      <w:r>
        <w:rPr>
          <w:rFonts w:cs="Arial"/>
          <w:sz w:val="20"/>
        </w:rPr>
        <w:t xml:space="preserve">, im Jahr 2019 die </w:t>
      </w:r>
      <w:proofErr w:type="spellStart"/>
      <w:r>
        <w:rPr>
          <w:rFonts w:cs="Arial"/>
          <w:sz w:val="20"/>
        </w:rPr>
        <w:t>Ragweed</w:t>
      </w:r>
      <w:proofErr w:type="spellEnd"/>
      <w:r>
        <w:rPr>
          <w:rFonts w:cs="Arial"/>
          <w:sz w:val="20"/>
        </w:rPr>
        <w:t xml:space="preserve"> Finder App (für Android und iOS) entwickelt. Seither wird ein sehr deutlicher Anstieg an Fundmeldungen verzeichnet und zeigt, dass dieses Citizen Science Projekt von der österreichischen Bevölkerung gut angenommen und genutzt wird. Jede Meldung wird von einem Experten begutachtet und verifiziert bzw. falsifiziert. Der Nutzer wird darüber informiert, ob sein Fund bestätigt werden konnte oder nicht. Alle positiven </w:t>
      </w:r>
      <w:proofErr w:type="spellStart"/>
      <w:r>
        <w:rPr>
          <w:rFonts w:cs="Arial"/>
          <w:sz w:val="20"/>
        </w:rPr>
        <w:t>Ragweedfunde</w:t>
      </w:r>
      <w:proofErr w:type="spellEnd"/>
      <w:r>
        <w:rPr>
          <w:rFonts w:cs="Arial"/>
          <w:sz w:val="20"/>
        </w:rPr>
        <w:t xml:space="preserve"> werden gesammelt an die entsprechenden Stellen der Landesregierungen in den Bundesländern weitergeleitet, die über weitere Maßnahmen entscheiden können.</w:t>
      </w:r>
    </w:p>
    <w:p w14:paraId="0A47B1EA" w14:textId="001508C2" w:rsidR="00B03E48" w:rsidRDefault="006A043B" w:rsidP="006A043B">
      <w:pPr>
        <w:spacing w:line="320" w:lineRule="exact"/>
        <w:rPr>
          <w:rFonts w:cs="Arial"/>
          <w:sz w:val="20"/>
        </w:rPr>
      </w:pPr>
      <w:r>
        <w:rPr>
          <w:rFonts w:cs="Arial"/>
          <w:sz w:val="20"/>
        </w:rPr>
        <w:t xml:space="preserve">Mittlerweile finden sich sieben von neuen Bundesländern, die Universität Innsbruck, die ÖBB und das Interreg Projekt (Joint Ambrosia Action) unter den Kooperationspartnern. Die Landesregierung Burgenland benutzt den </w:t>
      </w:r>
      <w:proofErr w:type="spellStart"/>
      <w:r>
        <w:rPr>
          <w:rFonts w:cs="Arial"/>
          <w:sz w:val="20"/>
        </w:rPr>
        <w:t>Ragweedfinder</w:t>
      </w:r>
      <w:proofErr w:type="spellEnd"/>
      <w:r>
        <w:rPr>
          <w:rFonts w:cs="Arial"/>
          <w:sz w:val="20"/>
        </w:rPr>
        <w:t xml:space="preserve"> routinemäßig zur Erfassung für das burgenländische </w:t>
      </w:r>
      <w:proofErr w:type="spellStart"/>
      <w:r>
        <w:rPr>
          <w:rFonts w:cs="Arial"/>
          <w:sz w:val="20"/>
        </w:rPr>
        <w:t>Ragweed</w:t>
      </w:r>
      <w:proofErr w:type="spellEnd"/>
      <w:r>
        <w:rPr>
          <w:rFonts w:cs="Arial"/>
          <w:sz w:val="20"/>
        </w:rPr>
        <w:t xml:space="preserve"> Bekämpfungsgesetz, das 2021 verabschiedet wurde.</w:t>
      </w:r>
    </w:p>
    <w:p w14:paraId="45B149E9" w14:textId="77777777" w:rsidR="00A45062" w:rsidRDefault="00A45062" w:rsidP="006A043B">
      <w:pPr>
        <w:spacing w:line="320" w:lineRule="exact"/>
        <w:rPr>
          <w:rFonts w:cs="Arial"/>
          <w:sz w:val="20"/>
        </w:rPr>
      </w:pPr>
    </w:p>
    <w:p w14:paraId="334CC19A" w14:textId="3C9F9032" w:rsidR="00013B2C" w:rsidRPr="005B1081" w:rsidRDefault="005B1081" w:rsidP="00FA0EB7">
      <w:pPr>
        <w:spacing w:line="320" w:lineRule="exact"/>
        <w:rPr>
          <w:rFonts w:cs="Arial"/>
          <w:b/>
          <w:i/>
          <w:sz w:val="20"/>
          <w:u w:val="single"/>
        </w:rPr>
      </w:pPr>
      <w:r w:rsidRPr="005B1081">
        <w:rPr>
          <w:rFonts w:cs="Arial"/>
          <w:b/>
          <w:i/>
          <w:sz w:val="20"/>
          <w:u w:val="single"/>
        </w:rPr>
        <w:t>Ärzteservice www.pollenallergie.at</w:t>
      </w:r>
    </w:p>
    <w:p w14:paraId="58C72FC4" w14:textId="05592C54" w:rsidR="005B1081" w:rsidRPr="00E36B3D" w:rsidRDefault="005B1081" w:rsidP="005B1081">
      <w:pPr>
        <w:tabs>
          <w:tab w:val="num" w:pos="426"/>
        </w:tabs>
        <w:spacing w:line="320" w:lineRule="exact"/>
        <w:rPr>
          <w:rFonts w:cs="Arial"/>
          <w:bCs/>
          <w:sz w:val="20"/>
        </w:rPr>
      </w:pPr>
      <w:bookmarkStart w:id="0" w:name="_Hlk66465366"/>
      <w:r w:rsidRPr="001E35C6">
        <w:rPr>
          <w:rFonts w:cs="Arial"/>
          <w:bCs/>
          <w:sz w:val="20"/>
        </w:rPr>
        <w:t>Auch für Ärzt</w:t>
      </w:r>
      <w:r>
        <w:rPr>
          <w:rFonts w:cs="Arial"/>
          <w:bCs/>
          <w:sz w:val="20"/>
        </w:rPr>
        <w:t>e</w:t>
      </w:r>
      <w:r w:rsidRPr="001E35C6">
        <w:rPr>
          <w:rFonts w:cs="Arial"/>
          <w:bCs/>
          <w:sz w:val="20"/>
        </w:rPr>
        <w:t xml:space="preserve"> </w:t>
      </w:r>
      <w:r>
        <w:rPr>
          <w:rFonts w:cs="Arial"/>
          <w:bCs/>
          <w:sz w:val="20"/>
        </w:rPr>
        <w:t>gibt es</w:t>
      </w:r>
      <w:r w:rsidRPr="001E35C6">
        <w:rPr>
          <w:rFonts w:cs="Arial"/>
          <w:bCs/>
          <w:sz w:val="20"/>
        </w:rPr>
        <w:t xml:space="preserve"> </w:t>
      </w:r>
      <w:r>
        <w:rPr>
          <w:rFonts w:cs="Arial"/>
          <w:bCs/>
          <w:sz w:val="20"/>
        </w:rPr>
        <w:t xml:space="preserve">in Form von </w:t>
      </w:r>
      <w:r w:rsidRPr="00E36B3D">
        <w:rPr>
          <w:rFonts w:cs="Arial"/>
          <w:sz w:val="20"/>
        </w:rPr>
        <w:t>Befundberichte</w:t>
      </w:r>
      <w:r>
        <w:rPr>
          <w:rFonts w:cs="Arial"/>
          <w:sz w:val="20"/>
        </w:rPr>
        <w:t>n</w:t>
      </w:r>
      <w:r w:rsidRPr="00E36B3D">
        <w:rPr>
          <w:rFonts w:cs="Arial"/>
          <w:sz w:val="20"/>
        </w:rPr>
        <w:t xml:space="preserve"> zum Download</w:t>
      </w:r>
      <w:r w:rsidRPr="001E35C6">
        <w:rPr>
          <w:rFonts w:cs="Arial"/>
          <w:bCs/>
          <w:sz w:val="20"/>
        </w:rPr>
        <w:t xml:space="preserve"> wertvolle Unterstützung für den Praxisalltag</w:t>
      </w:r>
      <w:r>
        <w:rPr>
          <w:rFonts w:cs="Arial"/>
          <w:bCs/>
          <w:sz w:val="20"/>
        </w:rPr>
        <w:t xml:space="preserve">. </w:t>
      </w:r>
      <w:bookmarkEnd w:id="0"/>
      <w:r w:rsidRPr="00E36B3D">
        <w:rPr>
          <w:rFonts w:cs="Arial"/>
          <w:bCs/>
          <w:sz w:val="20"/>
        </w:rPr>
        <w:t xml:space="preserve">Über </w:t>
      </w:r>
      <w:r w:rsidR="00531284">
        <w:rPr>
          <w:rFonts w:cs="Arial"/>
          <w:bCs/>
          <w:sz w:val="20"/>
        </w:rPr>
        <w:t>d</w:t>
      </w:r>
      <w:r w:rsidR="00AC5382">
        <w:rPr>
          <w:rFonts w:cs="Arial"/>
          <w:bCs/>
          <w:sz w:val="20"/>
        </w:rPr>
        <w:t>ie Rubrik</w:t>
      </w:r>
      <w:r w:rsidRPr="00E36B3D">
        <w:rPr>
          <w:rFonts w:cs="Arial"/>
          <w:bCs/>
          <w:sz w:val="20"/>
        </w:rPr>
        <w:t xml:space="preserve"> „Ärzte“ </w:t>
      </w:r>
      <w:r w:rsidR="00531284">
        <w:rPr>
          <w:rFonts w:cs="Arial"/>
          <w:bCs/>
          <w:sz w:val="20"/>
        </w:rPr>
        <w:t xml:space="preserve">in der Pollen+ App </w:t>
      </w:r>
      <w:r w:rsidRPr="00E36B3D">
        <w:rPr>
          <w:rFonts w:cs="Arial"/>
          <w:bCs/>
          <w:sz w:val="20"/>
        </w:rPr>
        <w:t xml:space="preserve">können Patienten und Ärzte online den Pollenflug in der Region des Patienten mit der Beschwerdekurve in Form einer leicht verständlichen, übersichtlichen Grafik vergleichen. Damit hat der Arzt auf einer Seite alle relevanten Informationen </w:t>
      </w:r>
      <w:r w:rsidR="00F3770C" w:rsidRPr="00E36B3D">
        <w:rPr>
          <w:rFonts w:cs="Arial"/>
          <w:bCs/>
          <w:sz w:val="20"/>
        </w:rPr>
        <w:t xml:space="preserve">kompakt </w:t>
      </w:r>
      <w:r w:rsidRPr="00E36B3D">
        <w:rPr>
          <w:rFonts w:cs="Arial"/>
          <w:bCs/>
          <w:sz w:val="20"/>
        </w:rPr>
        <w:t xml:space="preserve">auf einen Blick. Die </w:t>
      </w:r>
      <w:r>
        <w:rPr>
          <w:rFonts w:cs="Arial"/>
          <w:bCs/>
          <w:sz w:val="20"/>
        </w:rPr>
        <w:t xml:space="preserve">Informationen </w:t>
      </w:r>
      <w:r w:rsidRPr="00E36B3D">
        <w:rPr>
          <w:rFonts w:cs="Arial"/>
          <w:bCs/>
          <w:sz w:val="20"/>
        </w:rPr>
        <w:t>geben Aufschluss, ob der ausgewählte Pollentyp tatsächlich auslösend für die Symptome ist und ob die Therapie den gewünschten Erfolg zeigt.</w:t>
      </w:r>
    </w:p>
    <w:p w14:paraId="4D8007E8" w14:textId="6C806A76" w:rsidR="005B1081" w:rsidRDefault="005B1081" w:rsidP="005B1081">
      <w:pPr>
        <w:tabs>
          <w:tab w:val="num" w:pos="426"/>
        </w:tabs>
        <w:spacing w:line="320" w:lineRule="exact"/>
        <w:rPr>
          <w:rFonts w:cs="Arial"/>
          <w:sz w:val="20"/>
        </w:rPr>
      </w:pPr>
    </w:p>
    <w:p w14:paraId="789DB6C1" w14:textId="77777777" w:rsidR="006A043B" w:rsidRPr="00A41740" w:rsidRDefault="006A043B" w:rsidP="006A043B">
      <w:pPr>
        <w:spacing w:line="320" w:lineRule="exact"/>
        <w:rPr>
          <w:rFonts w:cs="Arial"/>
          <w:b/>
          <w:i/>
          <w:sz w:val="20"/>
          <w:u w:val="single"/>
        </w:rPr>
      </w:pPr>
      <w:r>
        <w:rPr>
          <w:rFonts w:cs="Arial"/>
          <w:b/>
          <w:i/>
          <w:sz w:val="20"/>
          <w:u w:val="single"/>
        </w:rPr>
        <w:t>Technische Neuerungen</w:t>
      </w:r>
    </w:p>
    <w:p w14:paraId="2697557A" w14:textId="00B14710" w:rsidR="00A45062" w:rsidRPr="00C6375E" w:rsidRDefault="00000000" w:rsidP="006A043B">
      <w:pPr>
        <w:numPr>
          <w:ilvl w:val="0"/>
          <w:numId w:val="9"/>
        </w:numPr>
        <w:spacing w:line="320" w:lineRule="exact"/>
        <w:ind w:left="426"/>
        <w:rPr>
          <w:bCs/>
          <w:sz w:val="16"/>
          <w:szCs w:val="16"/>
        </w:rPr>
      </w:pPr>
      <w:hyperlink r:id="rId17" w:history="1">
        <w:r w:rsidR="00C6375E" w:rsidRPr="00C6375E">
          <w:rPr>
            <w:rStyle w:val="Hyperlink"/>
            <w:rFonts w:cs="Arial"/>
            <w:color w:val="auto"/>
            <w:sz w:val="20"/>
          </w:rPr>
          <w:t>www.allergie.at</w:t>
        </w:r>
      </w:hyperlink>
      <w:r w:rsidR="00C6375E" w:rsidRPr="00C6375E">
        <w:rPr>
          <w:rFonts w:cs="Arial"/>
          <w:bCs/>
          <w:sz w:val="20"/>
        </w:rPr>
        <w:t xml:space="preserve"> ist eine neue zentrale Landingpage, über die Allergiker mit einem Mausklick schnell und einfach Zugriff auf wichtige Informationen erhalten</w:t>
      </w:r>
      <w:r w:rsidR="00C6375E" w:rsidRPr="00C6375E">
        <w:rPr>
          <w:rFonts w:cs="Arial"/>
          <w:sz w:val="20"/>
        </w:rPr>
        <w:t xml:space="preserve"> und auf </w:t>
      </w:r>
      <w:hyperlink r:id="rId18" w:history="1">
        <w:r w:rsidR="00C6375E" w:rsidRPr="00C6375E">
          <w:rPr>
            <w:rStyle w:val="Hyperlink"/>
            <w:rFonts w:cs="Arial"/>
            <w:color w:val="auto"/>
            <w:sz w:val="20"/>
          </w:rPr>
          <w:t>www.polleninformation.at</w:t>
        </w:r>
      </w:hyperlink>
      <w:r w:rsidR="00C6375E" w:rsidRPr="00C6375E">
        <w:rPr>
          <w:rFonts w:cs="Arial"/>
          <w:sz w:val="20"/>
        </w:rPr>
        <w:t xml:space="preserve"> </w:t>
      </w:r>
      <w:r w:rsidR="00C6375E" w:rsidRPr="00C6375E">
        <w:rPr>
          <w:bCs/>
          <w:sz w:val="20"/>
          <w:szCs w:val="16"/>
        </w:rPr>
        <w:t xml:space="preserve">bzw. </w:t>
      </w:r>
      <w:hyperlink r:id="rId19" w:history="1">
        <w:r w:rsidR="00C6375E" w:rsidRPr="00C6375E">
          <w:rPr>
            <w:rStyle w:val="Hyperlink"/>
            <w:bCs/>
            <w:color w:val="auto"/>
            <w:sz w:val="20"/>
            <w:szCs w:val="16"/>
          </w:rPr>
          <w:t>www.allergenvermeidung.org</w:t>
        </w:r>
      </w:hyperlink>
      <w:r w:rsidR="00C6375E">
        <w:rPr>
          <w:bCs/>
          <w:sz w:val="20"/>
          <w:szCs w:val="16"/>
        </w:rPr>
        <w:t xml:space="preserve"> </w:t>
      </w:r>
      <w:r w:rsidR="00C6375E" w:rsidRPr="00C6375E">
        <w:rPr>
          <w:bCs/>
          <w:sz w:val="20"/>
          <w:szCs w:val="16"/>
        </w:rPr>
        <w:t>geleitet werden</w:t>
      </w:r>
      <w:r w:rsidR="00C6375E">
        <w:rPr>
          <w:bCs/>
          <w:sz w:val="20"/>
          <w:szCs w:val="16"/>
        </w:rPr>
        <w:t xml:space="preserve"> </w:t>
      </w:r>
      <w:r w:rsidR="00C6375E" w:rsidRPr="00C6375E">
        <w:rPr>
          <w:rFonts w:cs="Arial"/>
          <w:sz w:val="20"/>
        </w:rPr>
        <w:t>(seit 2024)</w:t>
      </w:r>
      <w:r w:rsidR="00C6375E" w:rsidRPr="00C6375E">
        <w:rPr>
          <w:bCs/>
          <w:sz w:val="20"/>
          <w:szCs w:val="16"/>
        </w:rPr>
        <w:t>.</w:t>
      </w:r>
    </w:p>
    <w:p w14:paraId="467A52B6" w14:textId="110DC23B" w:rsidR="00A45062" w:rsidRDefault="00A45062" w:rsidP="006A043B">
      <w:pPr>
        <w:numPr>
          <w:ilvl w:val="0"/>
          <w:numId w:val="9"/>
        </w:numPr>
        <w:spacing w:line="320" w:lineRule="exact"/>
        <w:ind w:left="426"/>
        <w:rPr>
          <w:rFonts w:cs="Arial"/>
          <w:sz w:val="20"/>
        </w:rPr>
      </w:pPr>
      <w:r w:rsidRPr="00C6375E">
        <w:rPr>
          <w:rFonts w:cs="Arial"/>
          <w:sz w:val="20"/>
        </w:rPr>
        <w:t xml:space="preserve">Mit März 2024 wurde die Webseite </w:t>
      </w:r>
      <w:hyperlink r:id="rId20" w:history="1">
        <w:r w:rsidRPr="00C6375E">
          <w:rPr>
            <w:rStyle w:val="Hyperlink"/>
            <w:rFonts w:cs="Arial"/>
            <w:color w:val="auto"/>
            <w:sz w:val="20"/>
          </w:rPr>
          <w:t>www.polleninformation.at</w:t>
        </w:r>
      </w:hyperlink>
      <w:r w:rsidRPr="00C6375E">
        <w:rPr>
          <w:rFonts w:cs="Arial"/>
          <w:sz w:val="20"/>
        </w:rPr>
        <w:t xml:space="preserve"> neu </w:t>
      </w:r>
      <w:r w:rsidR="00C6375E" w:rsidRPr="00C6375E">
        <w:rPr>
          <w:rFonts w:cs="Arial"/>
          <w:sz w:val="20"/>
        </w:rPr>
        <w:t>aufgebaut</w:t>
      </w:r>
      <w:r w:rsidRPr="00C6375E">
        <w:rPr>
          <w:rFonts w:cs="Arial"/>
          <w:sz w:val="20"/>
        </w:rPr>
        <w:t xml:space="preserve">. </w:t>
      </w:r>
      <w:r w:rsidR="00C6375E" w:rsidRPr="00C6375E">
        <w:rPr>
          <w:rFonts w:cs="Arial"/>
          <w:sz w:val="20"/>
        </w:rPr>
        <w:t>D</w:t>
      </w:r>
      <w:r w:rsidR="00C6375E" w:rsidRPr="00C6375E">
        <w:rPr>
          <w:rFonts w:cs="Arial"/>
          <w:bCs/>
          <w:sz w:val="20"/>
        </w:rPr>
        <w:t xml:space="preserve">ie wichtigsten </w:t>
      </w:r>
      <w:r w:rsidR="00C6375E" w:rsidRPr="00A71E85">
        <w:rPr>
          <w:rFonts w:cs="Arial"/>
          <w:bCs/>
          <w:sz w:val="20"/>
        </w:rPr>
        <w:t>Informationen</w:t>
      </w:r>
      <w:r w:rsidR="00C6375E">
        <w:rPr>
          <w:rFonts w:cs="Arial"/>
          <w:bCs/>
          <w:sz w:val="20"/>
        </w:rPr>
        <w:t xml:space="preserve"> kann </w:t>
      </w:r>
      <w:r w:rsidR="00C6375E" w:rsidRPr="00A71E85">
        <w:rPr>
          <w:rFonts w:cs="Arial"/>
          <w:bCs/>
          <w:sz w:val="20"/>
        </w:rPr>
        <w:t xml:space="preserve">sich </w:t>
      </w:r>
      <w:r w:rsidR="00C6375E">
        <w:rPr>
          <w:rFonts w:cs="Arial"/>
          <w:bCs/>
          <w:sz w:val="20"/>
        </w:rPr>
        <w:t>je</w:t>
      </w:r>
      <w:r w:rsidR="00C6375E" w:rsidRPr="00A71E85">
        <w:rPr>
          <w:rFonts w:cs="Arial"/>
          <w:bCs/>
          <w:sz w:val="20"/>
        </w:rPr>
        <w:t>der</w:t>
      </w:r>
      <w:r w:rsidR="00C6375E">
        <w:rPr>
          <w:rFonts w:cs="Arial"/>
          <w:bCs/>
          <w:sz w:val="20"/>
        </w:rPr>
        <w:t xml:space="preserve"> N</w:t>
      </w:r>
      <w:r w:rsidR="00C6375E" w:rsidRPr="00A71E85">
        <w:rPr>
          <w:rFonts w:cs="Arial"/>
          <w:bCs/>
          <w:sz w:val="20"/>
        </w:rPr>
        <w:t>utzer</w:t>
      </w:r>
      <w:r w:rsidR="00C6375E">
        <w:rPr>
          <w:rFonts w:cs="Arial"/>
          <w:bCs/>
          <w:sz w:val="20"/>
        </w:rPr>
        <w:t xml:space="preserve"> nun</w:t>
      </w:r>
      <w:r w:rsidR="00C6375E" w:rsidRPr="00A71E85">
        <w:rPr>
          <w:rFonts w:cs="Arial"/>
          <w:bCs/>
          <w:sz w:val="20"/>
        </w:rPr>
        <w:t xml:space="preserve"> </w:t>
      </w:r>
      <w:r w:rsidR="00C6375E">
        <w:rPr>
          <w:rFonts w:cs="Arial"/>
          <w:bCs/>
          <w:sz w:val="20"/>
        </w:rPr>
        <w:t>durch interaktive Elemente, sogenannte „Widgets“, personalisiert</w:t>
      </w:r>
      <w:r w:rsidR="00C6375E" w:rsidRPr="00A71E85">
        <w:rPr>
          <w:rFonts w:cs="Arial"/>
          <w:bCs/>
          <w:sz w:val="20"/>
        </w:rPr>
        <w:t xml:space="preserve"> </w:t>
      </w:r>
      <w:r w:rsidR="00C6375E">
        <w:rPr>
          <w:rFonts w:cs="Arial"/>
          <w:bCs/>
          <w:sz w:val="20"/>
        </w:rPr>
        <w:t xml:space="preserve">für seine Bedürfnisse </w:t>
      </w:r>
      <w:r w:rsidR="00C6375E" w:rsidRPr="00A71E85">
        <w:rPr>
          <w:rFonts w:cs="Arial"/>
          <w:bCs/>
          <w:sz w:val="20"/>
        </w:rPr>
        <w:t xml:space="preserve">selbst </w:t>
      </w:r>
      <w:r w:rsidR="00C6375E">
        <w:rPr>
          <w:rFonts w:cs="Arial"/>
          <w:bCs/>
          <w:sz w:val="20"/>
        </w:rPr>
        <w:t xml:space="preserve">auf der Startseite </w:t>
      </w:r>
      <w:r w:rsidR="00C6375E" w:rsidRPr="00A71E85">
        <w:rPr>
          <w:rFonts w:cs="Arial"/>
          <w:bCs/>
          <w:sz w:val="20"/>
        </w:rPr>
        <w:t>einstellen</w:t>
      </w:r>
      <w:r w:rsidR="00C6375E">
        <w:rPr>
          <w:rFonts w:cs="Arial"/>
          <w:bCs/>
          <w:sz w:val="20"/>
        </w:rPr>
        <w:t>.</w:t>
      </w:r>
    </w:p>
    <w:p w14:paraId="55790CF0" w14:textId="2CBDFD1C" w:rsidR="006A043B" w:rsidRDefault="006A043B" w:rsidP="006A043B">
      <w:pPr>
        <w:numPr>
          <w:ilvl w:val="0"/>
          <w:numId w:val="9"/>
        </w:numPr>
        <w:spacing w:line="320" w:lineRule="exact"/>
        <w:ind w:left="426"/>
        <w:rPr>
          <w:rFonts w:cs="Arial"/>
          <w:sz w:val="20"/>
        </w:rPr>
      </w:pPr>
      <w:r w:rsidRPr="00E6600D">
        <w:rPr>
          <w:rFonts w:cs="Arial"/>
          <w:sz w:val="20"/>
        </w:rPr>
        <w:t xml:space="preserve">Seit 2022 steht dem </w:t>
      </w:r>
      <w:r w:rsidR="003A6B2A">
        <w:rPr>
          <w:rFonts w:cs="Arial"/>
          <w:sz w:val="20"/>
        </w:rPr>
        <w:t>Ö</w:t>
      </w:r>
      <w:r w:rsidRPr="00E6600D">
        <w:rPr>
          <w:rFonts w:cs="Arial"/>
          <w:sz w:val="20"/>
        </w:rPr>
        <w:t>sterreichischen Pollen</w:t>
      </w:r>
      <w:r w:rsidR="003A6B2A">
        <w:rPr>
          <w:rFonts w:cs="Arial"/>
          <w:sz w:val="20"/>
        </w:rPr>
        <w:t>informations</w:t>
      </w:r>
      <w:r w:rsidRPr="00E6600D">
        <w:rPr>
          <w:rFonts w:cs="Arial"/>
          <w:sz w:val="20"/>
        </w:rPr>
        <w:t>dienst auf Grund der Investition eines Kooperationspartners ein Slide Scanning Mi</w:t>
      </w:r>
      <w:r w:rsidR="00FD6FEF">
        <w:rPr>
          <w:rFonts w:cs="Arial"/>
          <w:sz w:val="20"/>
        </w:rPr>
        <w:t>k</w:t>
      </w:r>
      <w:r w:rsidRPr="00E6600D">
        <w:rPr>
          <w:rFonts w:cs="Arial"/>
          <w:sz w:val="20"/>
        </w:rPr>
        <w:t>roskop zur Verfügung. Dieses rund 200.000</w:t>
      </w:r>
      <w:r w:rsidR="00C61A21">
        <w:rPr>
          <w:rFonts w:cs="Arial"/>
          <w:sz w:val="20"/>
        </w:rPr>
        <w:t xml:space="preserve"> Euro</w:t>
      </w:r>
      <w:r w:rsidRPr="00E6600D">
        <w:rPr>
          <w:rFonts w:cs="Arial"/>
          <w:sz w:val="20"/>
        </w:rPr>
        <w:t xml:space="preserve"> teure Gerät wird seither regelmäßig zur Digitalisierung von Luftproben verwendet und ermöglicht zusätzlich eine Auslagerung der Analyse an Aerobiologen in ganz Europa.</w:t>
      </w:r>
    </w:p>
    <w:p w14:paraId="1FF232B9" w14:textId="49064BFC" w:rsidR="006A043B" w:rsidRDefault="006A043B" w:rsidP="006A043B">
      <w:pPr>
        <w:numPr>
          <w:ilvl w:val="0"/>
          <w:numId w:val="9"/>
        </w:numPr>
        <w:spacing w:line="320" w:lineRule="exact"/>
        <w:ind w:left="426"/>
        <w:rPr>
          <w:rFonts w:cs="Arial"/>
          <w:sz w:val="20"/>
        </w:rPr>
      </w:pPr>
      <w:r>
        <w:rPr>
          <w:rFonts w:cs="Arial"/>
          <w:sz w:val="20"/>
        </w:rPr>
        <w:t xml:space="preserve">Durch die Anschaffung einer autark arbeitenden Pollenfalle, die von Photovoltaik-Modulen mit Strom versorgt wird, steht der Forschungsgruppe seit 2023 eine weitere Möglichkeit zur Verfügung, Pollenkonzentrationen in der Luft zu messen. Durch dieses Gerät werden Pollenmessungen in Regionen möglich, in denen keine Möglichkeit der Stromversorgung besteht. Ein erster Einsatz zur Bestimmung der </w:t>
      </w:r>
      <w:proofErr w:type="spellStart"/>
      <w:r>
        <w:rPr>
          <w:rFonts w:cs="Arial"/>
          <w:sz w:val="20"/>
        </w:rPr>
        <w:t>Gräserpollenbelastung</w:t>
      </w:r>
      <w:proofErr w:type="spellEnd"/>
      <w:r>
        <w:rPr>
          <w:rFonts w:cs="Arial"/>
          <w:sz w:val="20"/>
        </w:rPr>
        <w:t xml:space="preserve"> in „Nasenhöhe“ ist bereits geplant und lässt auf vielversprechende Ergebnisse hoffen.</w:t>
      </w:r>
    </w:p>
    <w:p w14:paraId="46178F00" w14:textId="285C4B1A" w:rsidR="00FD6FEF" w:rsidRPr="00FD6FEF" w:rsidRDefault="00FD6FEF" w:rsidP="00FD6FEF">
      <w:pPr>
        <w:numPr>
          <w:ilvl w:val="0"/>
          <w:numId w:val="9"/>
        </w:numPr>
        <w:spacing w:line="320" w:lineRule="exact"/>
        <w:ind w:left="426"/>
        <w:rPr>
          <w:rFonts w:cs="Arial"/>
          <w:sz w:val="20"/>
        </w:rPr>
      </w:pPr>
      <w:r>
        <w:rPr>
          <w:rFonts w:cs="Arial"/>
          <w:sz w:val="20"/>
        </w:rPr>
        <w:t xml:space="preserve">Am Dach der </w:t>
      </w:r>
      <w:proofErr w:type="spellStart"/>
      <w:r>
        <w:rPr>
          <w:rFonts w:cs="Arial"/>
          <w:sz w:val="20"/>
        </w:rPr>
        <w:t>GeoSphere</w:t>
      </w:r>
      <w:proofErr w:type="spellEnd"/>
      <w:r>
        <w:rPr>
          <w:rFonts w:cs="Arial"/>
          <w:sz w:val="20"/>
        </w:rPr>
        <w:t xml:space="preserve"> Austria wurde mit dem Start der Pollen-Saison 2024 auch die mittlerweile in die Jahre gekommene Pollenfalle durch ein neues Modell ersetzt.</w:t>
      </w:r>
    </w:p>
    <w:p w14:paraId="2990AD63" w14:textId="77777777" w:rsidR="006A043B" w:rsidRPr="00A41740" w:rsidRDefault="006A043B" w:rsidP="006A043B">
      <w:pPr>
        <w:spacing w:line="320" w:lineRule="exact"/>
        <w:rPr>
          <w:rFonts w:cs="Arial"/>
          <w:sz w:val="20"/>
        </w:rPr>
      </w:pPr>
    </w:p>
    <w:p w14:paraId="5739FDD5" w14:textId="44D037A8" w:rsidR="00F919EB" w:rsidRPr="000B752A" w:rsidRDefault="00F919EB" w:rsidP="00AF7F00">
      <w:pPr>
        <w:spacing w:line="320" w:lineRule="exact"/>
        <w:rPr>
          <w:rFonts w:cs="Arial"/>
          <w:b/>
          <w:i/>
          <w:sz w:val="20"/>
          <w:u w:val="single"/>
        </w:rPr>
      </w:pPr>
      <w:r w:rsidRPr="000B752A">
        <w:rPr>
          <w:rFonts w:cs="Arial"/>
          <w:b/>
          <w:i/>
          <w:sz w:val="20"/>
          <w:u w:val="single"/>
        </w:rPr>
        <w:t xml:space="preserve">Nationale </w:t>
      </w:r>
      <w:r w:rsidR="00A564C7">
        <w:rPr>
          <w:rFonts w:cs="Arial"/>
          <w:b/>
          <w:i/>
          <w:sz w:val="20"/>
          <w:u w:val="single"/>
        </w:rPr>
        <w:t xml:space="preserve">und internationale </w:t>
      </w:r>
      <w:r w:rsidRPr="000B752A">
        <w:rPr>
          <w:rFonts w:cs="Arial"/>
          <w:b/>
          <w:i/>
          <w:sz w:val="20"/>
          <w:u w:val="single"/>
        </w:rPr>
        <w:t>Forschungsprojekte</w:t>
      </w:r>
    </w:p>
    <w:p w14:paraId="14B11096" w14:textId="77777777" w:rsidR="00A564C7" w:rsidRDefault="00A564C7" w:rsidP="00A564C7">
      <w:pPr>
        <w:numPr>
          <w:ilvl w:val="0"/>
          <w:numId w:val="9"/>
        </w:numPr>
        <w:spacing w:line="320" w:lineRule="exact"/>
        <w:ind w:left="426"/>
        <w:rPr>
          <w:rFonts w:cs="Arial"/>
          <w:sz w:val="20"/>
        </w:rPr>
      </w:pPr>
      <w:r w:rsidRPr="000B752A">
        <w:rPr>
          <w:rFonts w:cs="Arial"/>
          <w:sz w:val="20"/>
        </w:rPr>
        <w:t xml:space="preserve">Weiterentwicklung bestehender Modelle zur Pollenvorhersage in Österreich und Umgebung (in enger Kooperation mit der </w:t>
      </w:r>
      <w:r>
        <w:rPr>
          <w:rFonts w:cs="Arial"/>
          <w:sz w:val="20"/>
        </w:rPr>
        <w:t>GSA, FMI und Copernicus</w:t>
      </w:r>
      <w:r w:rsidRPr="000B752A">
        <w:rPr>
          <w:rFonts w:cs="Arial"/>
          <w:sz w:val="20"/>
        </w:rPr>
        <w:t>)</w:t>
      </w:r>
    </w:p>
    <w:p w14:paraId="67D6047C" w14:textId="6C7CA56F" w:rsidR="00A564C7" w:rsidRPr="000B752A" w:rsidRDefault="00A564C7" w:rsidP="00A564C7">
      <w:pPr>
        <w:numPr>
          <w:ilvl w:val="0"/>
          <w:numId w:val="9"/>
        </w:numPr>
        <w:spacing w:line="320" w:lineRule="exact"/>
        <w:ind w:left="426"/>
        <w:rPr>
          <w:rFonts w:cs="Arial"/>
          <w:sz w:val="20"/>
        </w:rPr>
      </w:pPr>
      <w:proofErr w:type="spellStart"/>
      <w:r>
        <w:rPr>
          <w:rFonts w:cs="Arial"/>
          <w:sz w:val="20"/>
        </w:rPr>
        <w:t>InterReg</w:t>
      </w:r>
      <w:proofErr w:type="spellEnd"/>
      <w:r>
        <w:rPr>
          <w:rFonts w:cs="Arial"/>
          <w:sz w:val="20"/>
        </w:rPr>
        <w:t xml:space="preserve"> Projekt </w:t>
      </w:r>
      <w:proofErr w:type="spellStart"/>
      <w:r>
        <w:rPr>
          <w:rFonts w:cs="Arial"/>
          <w:sz w:val="20"/>
        </w:rPr>
        <w:t>PollenCare</w:t>
      </w:r>
      <w:proofErr w:type="spellEnd"/>
      <w:r w:rsidR="00CD728C">
        <w:rPr>
          <w:rFonts w:cs="Arial"/>
          <w:sz w:val="20"/>
        </w:rPr>
        <w:t>:</w:t>
      </w:r>
      <w:r>
        <w:rPr>
          <w:rFonts w:cs="Arial"/>
          <w:sz w:val="20"/>
        </w:rPr>
        <w:t xml:space="preserve"> </w:t>
      </w:r>
      <w:r w:rsidRPr="005C7C71">
        <w:rPr>
          <w:rFonts w:cs="Arial"/>
          <w:sz w:val="20"/>
          <w:lang w:val="de-AT"/>
        </w:rPr>
        <w:t>Das Projekt hat sich zum Ziel gesetzt, die Bereitschaft und Resilienz der österreichisch-ungarischen Grenzregion gegenüber den Auswirkungen des Klimawandels auf Grünflächen und die Pollenbelastung zu verbessern.</w:t>
      </w:r>
    </w:p>
    <w:p w14:paraId="1876F984" w14:textId="77777777" w:rsidR="00A564C7" w:rsidRDefault="00A564C7" w:rsidP="00A564C7">
      <w:pPr>
        <w:numPr>
          <w:ilvl w:val="0"/>
          <w:numId w:val="9"/>
        </w:numPr>
        <w:spacing w:line="320" w:lineRule="exact"/>
        <w:ind w:left="426"/>
        <w:rPr>
          <w:rFonts w:cs="Arial"/>
          <w:sz w:val="20"/>
        </w:rPr>
      </w:pPr>
      <w:r w:rsidRPr="000B752A">
        <w:rPr>
          <w:rFonts w:cs="Arial"/>
          <w:sz w:val="20"/>
        </w:rPr>
        <w:t>Entwicklung und Umsetzung von Strategien, um die „</w:t>
      </w:r>
      <w:proofErr w:type="spellStart"/>
      <w:r w:rsidRPr="000B752A">
        <w:rPr>
          <w:rFonts w:cs="Arial"/>
          <w:sz w:val="20"/>
        </w:rPr>
        <w:t>Ragweed</w:t>
      </w:r>
      <w:proofErr w:type="spellEnd"/>
      <w:r w:rsidRPr="000B752A">
        <w:rPr>
          <w:rFonts w:cs="Arial"/>
          <w:sz w:val="20"/>
        </w:rPr>
        <w:t xml:space="preserve">-Invasion“ einzudämmen (in Kooperation mit den Landesregierungen </w:t>
      </w:r>
      <w:r>
        <w:rPr>
          <w:rFonts w:cs="Arial"/>
          <w:sz w:val="20"/>
        </w:rPr>
        <w:t xml:space="preserve">Wien, </w:t>
      </w:r>
      <w:r w:rsidRPr="000B752A">
        <w:rPr>
          <w:rFonts w:cs="Arial"/>
          <w:sz w:val="20"/>
        </w:rPr>
        <w:t>NÖ</w:t>
      </w:r>
      <w:r>
        <w:rPr>
          <w:rFonts w:cs="Arial"/>
          <w:sz w:val="20"/>
        </w:rPr>
        <w:t>, STMK</w:t>
      </w:r>
      <w:r w:rsidRPr="000B752A">
        <w:rPr>
          <w:rFonts w:cs="Arial"/>
          <w:sz w:val="20"/>
        </w:rPr>
        <w:t xml:space="preserve"> und BGLD, der Landesakademie NÖ, der AGES und dem Umweltbundesamt)</w:t>
      </w:r>
    </w:p>
    <w:p w14:paraId="31FDE874" w14:textId="5084E0CE" w:rsidR="00F919EB" w:rsidRDefault="00F919EB" w:rsidP="00A564C7">
      <w:pPr>
        <w:spacing w:line="320" w:lineRule="exact"/>
        <w:ind w:left="66"/>
        <w:rPr>
          <w:rFonts w:cs="Arial"/>
          <w:sz w:val="20"/>
        </w:rPr>
      </w:pPr>
    </w:p>
    <w:p w14:paraId="1DC22F4D" w14:textId="77777777" w:rsidR="00A564C7" w:rsidRPr="00A41740" w:rsidRDefault="00A564C7" w:rsidP="00A564C7">
      <w:pPr>
        <w:spacing w:line="320" w:lineRule="exact"/>
        <w:rPr>
          <w:rFonts w:cs="Arial"/>
          <w:b/>
          <w:i/>
          <w:sz w:val="20"/>
          <w:u w:val="single"/>
        </w:rPr>
      </w:pPr>
      <w:r>
        <w:rPr>
          <w:rFonts w:cs="Arial"/>
          <w:b/>
          <w:i/>
          <w:sz w:val="20"/>
          <w:u w:val="single"/>
        </w:rPr>
        <w:t>Finanzierung der Services</w:t>
      </w:r>
    </w:p>
    <w:p w14:paraId="3D9D6820" w14:textId="169C4EA9" w:rsidR="00A564C7" w:rsidRPr="0047268A" w:rsidRDefault="00A564C7" w:rsidP="00A564C7">
      <w:pPr>
        <w:pStyle w:val="Listenabsatz"/>
        <w:numPr>
          <w:ilvl w:val="0"/>
          <w:numId w:val="12"/>
        </w:numPr>
        <w:spacing w:line="320" w:lineRule="exact"/>
        <w:rPr>
          <w:rFonts w:cs="Arial"/>
          <w:sz w:val="20"/>
        </w:rPr>
      </w:pPr>
      <w:r w:rsidRPr="0047268A">
        <w:rPr>
          <w:rFonts w:cs="Arial"/>
          <w:sz w:val="20"/>
        </w:rPr>
        <w:t>Der Verein Österreichischer Polleninformationsdienst ist ein gemeinnütziger Verein</w:t>
      </w:r>
      <w:r>
        <w:rPr>
          <w:rFonts w:cs="Arial"/>
          <w:sz w:val="20"/>
        </w:rPr>
        <w:t>,</w:t>
      </w:r>
      <w:r w:rsidRPr="0047268A">
        <w:rPr>
          <w:rFonts w:cs="Arial"/>
          <w:sz w:val="20"/>
        </w:rPr>
        <w:t xml:space="preserve"> der durch Sponsoren aus der Privatwirtschaft in die Lage versetzt wird</w:t>
      </w:r>
      <w:r>
        <w:rPr>
          <w:rFonts w:cs="Arial"/>
          <w:sz w:val="20"/>
        </w:rPr>
        <w:t>,</w:t>
      </w:r>
      <w:r w:rsidRPr="0047268A">
        <w:rPr>
          <w:rFonts w:cs="Arial"/>
          <w:sz w:val="20"/>
        </w:rPr>
        <w:t xml:space="preserve"> die Services werbefrei der Bevölkerung anbieten zu können. Alle Mitarbeiter des Österreichischen Polleninformationsdienstes arbeiten ehrenamtlich im Verein.</w:t>
      </w:r>
    </w:p>
    <w:p w14:paraId="0DC6C6B8" w14:textId="77777777" w:rsidR="00A564C7" w:rsidRPr="000B752A" w:rsidRDefault="00A564C7" w:rsidP="00A564C7">
      <w:pPr>
        <w:spacing w:line="320" w:lineRule="exact"/>
        <w:rPr>
          <w:rFonts w:cs="Arial"/>
          <w:sz w:val="20"/>
        </w:rPr>
      </w:pPr>
    </w:p>
    <w:sectPr w:rsidR="00A564C7" w:rsidRPr="000B752A" w:rsidSect="00CB5DF6">
      <w:footerReference w:type="even" r:id="rId21"/>
      <w:footerReference w:type="default" r:id="rId22"/>
      <w:footerReference w:type="first" r:id="rId23"/>
      <w:pgSz w:w="11906" w:h="16838"/>
      <w:pgMar w:top="1417" w:right="1417" w:bottom="540"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A8255" w14:textId="77777777" w:rsidR="00CB5DF6" w:rsidRDefault="00CB5DF6">
      <w:r>
        <w:separator/>
      </w:r>
    </w:p>
  </w:endnote>
  <w:endnote w:type="continuationSeparator" w:id="0">
    <w:p w14:paraId="618935B2" w14:textId="77777777" w:rsidR="00CB5DF6" w:rsidRDefault="00CB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vers 45 Light">
    <w:altName w:val="Trebuchet MS"/>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830B" w14:textId="77777777" w:rsidR="00361FE7" w:rsidRDefault="00361FE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F29F9C3" w14:textId="77777777" w:rsidR="00361FE7" w:rsidRDefault="00361FE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FB78" w14:textId="77777777" w:rsidR="00361FE7" w:rsidRPr="000F4713" w:rsidRDefault="00000000" w:rsidP="00DD0079">
    <w:pPr>
      <w:spacing w:line="320" w:lineRule="exact"/>
      <w:ind w:left="-142" w:right="26"/>
      <w:jc w:val="center"/>
      <w:rPr>
        <w:rFonts w:ascii="Calibri" w:hAnsi="Calibri" w:cs="Arial"/>
        <w:b/>
        <w:i/>
        <w:sz w:val="20"/>
      </w:rPr>
    </w:pPr>
    <w:r>
      <w:rPr>
        <w:rFonts w:ascii="Calibri" w:hAnsi="Calibri" w:cs="Arial"/>
        <w:i/>
        <w:noProof/>
        <w:sz w:val="20"/>
      </w:rPr>
      <w:pict w14:anchorId="71E9FCA1">
        <v:rect id="_x0000_i1026" alt="" style="width:459.4pt;height:.05pt;mso-width-percent:0;mso-height-percent:0;mso-width-percent:0;mso-height-percent:0" o:hralign="center" o:hrstd="t" o:hr="t" fillcolor="#a0a0a0" stroked="f"/>
      </w:pict>
    </w:r>
  </w:p>
  <w:p w14:paraId="3E950ED9" w14:textId="2E3C2EAB" w:rsidR="00361FE7" w:rsidRPr="005A2DFF" w:rsidRDefault="00361FE7" w:rsidP="00DD0079">
    <w:pPr>
      <w:spacing w:line="320" w:lineRule="exact"/>
      <w:ind w:left="-360" w:right="26"/>
      <w:jc w:val="center"/>
      <w:rPr>
        <w:rFonts w:cs="Arial"/>
        <w:sz w:val="20"/>
      </w:rPr>
    </w:pPr>
    <w:r w:rsidRPr="005A2DFF">
      <w:rPr>
        <w:rFonts w:cs="Arial"/>
        <w:sz w:val="20"/>
      </w:rPr>
      <w:t xml:space="preserve">Österreichischer </w:t>
    </w:r>
    <w:r w:rsidRPr="00321E54">
      <w:rPr>
        <w:rFonts w:cs="Arial"/>
        <w:sz w:val="20"/>
      </w:rPr>
      <w:t>Pollen</w:t>
    </w:r>
    <w:r w:rsidR="003A6B2A">
      <w:rPr>
        <w:rFonts w:cs="Arial"/>
        <w:sz w:val="20"/>
      </w:rPr>
      <w:t>informations</w:t>
    </w:r>
    <w:r w:rsidRPr="00321E54">
      <w:rPr>
        <w:rFonts w:cs="Arial"/>
        <w:sz w:val="20"/>
      </w:rPr>
      <w:t xml:space="preserve">dienst • </w:t>
    </w:r>
    <w:r w:rsidRPr="003A6B2A">
      <w:rPr>
        <w:rFonts w:cs="Arial"/>
        <w:sz w:val="20"/>
      </w:rPr>
      <w:t>www.pollen</w:t>
    </w:r>
    <w:r w:rsidR="003A6B2A" w:rsidRPr="003A6B2A">
      <w:rPr>
        <w:rFonts w:cs="Arial"/>
        <w:sz w:val="20"/>
      </w:rPr>
      <w:t>information</w:t>
    </w:r>
    <w:r w:rsidRPr="003A6B2A">
      <w:rPr>
        <w:rFonts w:cs="Arial"/>
        <w:sz w:val="20"/>
      </w:rPr>
      <w:t>dienst.at</w:t>
    </w:r>
    <w:r w:rsidRPr="00321E54">
      <w:rPr>
        <w:rFonts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79D4" w14:textId="77777777" w:rsidR="00361FE7" w:rsidRPr="000F4713" w:rsidRDefault="00000000" w:rsidP="00DD0079">
    <w:pPr>
      <w:spacing w:line="320" w:lineRule="exact"/>
      <w:ind w:left="-142" w:right="26"/>
      <w:jc w:val="center"/>
      <w:rPr>
        <w:rFonts w:ascii="Calibri" w:hAnsi="Calibri" w:cs="Arial"/>
        <w:b/>
        <w:i/>
        <w:sz w:val="20"/>
      </w:rPr>
    </w:pPr>
    <w:r>
      <w:rPr>
        <w:rFonts w:ascii="Calibri" w:hAnsi="Calibri" w:cs="Arial"/>
        <w:i/>
        <w:noProof/>
        <w:sz w:val="20"/>
      </w:rPr>
      <w:pict w14:anchorId="388D8FB2">
        <v:rect id="_x0000_i1027" alt="" style="width:453.6pt;height:.05pt;mso-width-percent:0;mso-height-percent:0;mso-width-percent:0;mso-height-percent:0" o:hralign="center" o:hrstd="t" o:hr="t" fillcolor="#a0a0a0" stroked="f"/>
      </w:pict>
    </w:r>
  </w:p>
  <w:p w14:paraId="207995F4" w14:textId="3984AA0C" w:rsidR="00361FE7" w:rsidRPr="005A2DFF" w:rsidRDefault="00361FE7" w:rsidP="00DD0079">
    <w:pPr>
      <w:spacing w:line="320" w:lineRule="exact"/>
      <w:ind w:left="-360" w:right="26"/>
      <w:jc w:val="center"/>
      <w:rPr>
        <w:rFonts w:cs="Arial"/>
        <w:sz w:val="20"/>
      </w:rPr>
    </w:pPr>
    <w:r w:rsidRPr="005A2DFF">
      <w:rPr>
        <w:rFonts w:cs="Arial"/>
        <w:sz w:val="20"/>
      </w:rPr>
      <w:t xml:space="preserve">Österreichischer </w:t>
    </w:r>
    <w:r w:rsidRPr="00321E54">
      <w:rPr>
        <w:rFonts w:cs="Arial"/>
        <w:sz w:val="20"/>
      </w:rPr>
      <w:t>Pollen</w:t>
    </w:r>
    <w:r w:rsidR="00D33453">
      <w:rPr>
        <w:rFonts w:cs="Arial"/>
        <w:sz w:val="20"/>
      </w:rPr>
      <w:t>informations</w:t>
    </w:r>
    <w:r w:rsidRPr="00321E54">
      <w:rPr>
        <w:rFonts w:cs="Arial"/>
        <w:sz w:val="20"/>
      </w:rPr>
      <w:t xml:space="preserve">dienst • </w:t>
    </w:r>
    <w:r w:rsidR="003A6B2A" w:rsidRPr="003A6B2A">
      <w:rPr>
        <w:sz w:val="20"/>
      </w:rPr>
      <w:t>www.polleninformation.at</w:t>
    </w:r>
    <w:r w:rsidRPr="00321E54">
      <w:rPr>
        <w:rFonts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EE22" w14:textId="77777777" w:rsidR="00CB5DF6" w:rsidRDefault="00CB5DF6">
      <w:r>
        <w:separator/>
      </w:r>
    </w:p>
  </w:footnote>
  <w:footnote w:type="continuationSeparator" w:id="0">
    <w:p w14:paraId="4E33061C" w14:textId="77777777" w:rsidR="00CB5DF6" w:rsidRDefault="00CB5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4F32"/>
    <w:multiLevelType w:val="hybridMultilevel"/>
    <w:tmpl w:val="F9CA7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D6DB5"/>
    <w:multiLevelType w:val="hybridMultilevel"/>
    <w:tmpl w:val="9AE02C0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FC18D3"/>
    <w:multiLevelType w:val="hybridMultilevel"/>
    <w:tmpl w:val="46BAC172"/>
    <w:lvl w:ilvl="0" w:tplc="B432815A">
      <w:start w:val="1"/>
      <w:numFmt w:val="bullet"/>
      <w:lvlText w:val=""/>
      <w:lvlJc w:val="left"/>
      <w:pPr>
        <w:tabs>
          <w:tab w:val="num" w:pos="720"/>
        </w:tabs>
        <w:ind w:left="72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FB1E67"/>
    <w:multiLevelType w:val="hybridMultilevel"/>
    <w:tmpl w:val="186A0C3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8B1D8C"/>
    <w:multiLevelType w:val="hybridMultilevel"/>
    <w:tmpl w:val="500421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7C835FC"/>
    <w:multiLevelType w:val="hybridMultilevel"/>
    <w:tmpl w:val="A9023C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3C23411"/>
    <w:multiLevelType w:val="hybridMultilevel"/>
    <w:tmpl w:val="626E7F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BC220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70F29A7"/>
    <w:multiLevelType w:val="hybridMultilevel"/>
    <w:tmpl w:val="5BFEB1FC"/>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DB11B4"/>
    <w:multiLevelType w:val="hybridMultilevel"/>
    <w:tmpl w:val="98BA8ECA"/>
    <w:lvl w:ilvl="0" w:tplc="1C9A95A4">
      <w:start w:val="1"/>
      <w:numFmt w:val="bullet"/>
      <w:lvlText w:val=""/>
      <w:lvlJc w:val="left"/>
      <w:pPr>
        <w:ind w:left="720" w:hanging="360"/>
      </w:pPr>
      <w:rPr>
        <w:rFonts w:ascii="Symbol" w:hAnsi="Symbol" w:hint="default"/>
        <w:color w:val="002060"/>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69E1033"/>
    <w:multiLevelType w:val="hybridMultilevel"/>
    <w:tmpl w:val="425E72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F204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243800066">
    <w:abstractNumId w:val="7"/>
  </w:num>
  <w:num w:numId="2" w16cid:durableId="934047157">
    <w:abstractNumId w:val="11"/>
  </w:num>
  <w:num w:numId="3" w16cid:durableId="946618095">
    <w:abstractNumId w:val="1"/>
  </w:num>
  <w:num w:numId="4" w16cid:durableId="811599545">
    <w:abstractNumId w:val="8"/>
  </w:num>
  <w:num w:numId="5" w16cid:durableId="794904612">
    <w:abstractNumId w:val="2"/>
  </w:num>
  <w:num w:numId="6" w16cid:durableId="1050812267">
    <w:abstractNumId w:val="3"/>
  </w:num>
  <w:num w:numId="7" w16cid:durableId="195701566">
    <w:abstractNumId w:val="6"/>
  </w:num>
  <w:num w:numId="8" w16cid:durableId="2092311635">
    <w:abstractNumId w:val="4"/>
  </w:num>
  <w:num w:numId="9" w16cid:durableId="185561917">
    <w:abstractNumId w:val="5"/>
  </w:num>
  <w:num w:numId="10" w16cid:durableId="1110050994">
    <w:abstractNumId w:val="9"/>
  </w:num>
  <w:num w:numId="11" w16cid:durableId="1187450102">
    <w:abstractNumId w:val="10"/>
  </w:num>
  <w:num w:numId="12" w16cid:durableId="1578906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00"/>
    <w:rsid w:val="00012C54"/>
    <w:rsid w:val="0001362F"/>
    <w:rsid w:val="00013B2C"/>
    <w:rsid w:val="00023729"/>
    <w:rsid w:val="00041934"/>
    <w:rsid w:val="00041E93"/>
    <w:rsid w:val="00044880"/>
    <w:rsid w:val="00045346"/>
    <w:rsid w:val="00046089"/>
    <w:rsid w:val="00051184"/>
    <w:rsid w:val="00057D7A"/>
    <w:rsid w:val="00064AB6"/>
    <w:rsid w:val="00070B53"/>
    <w:rsid w:val="00071193"/>
    <w:rsid w:val="000753AB"/>
    <w:rsid w:val="00075D3C"/>
    <w:rsid w:val="00082F16"/>
    <w:rsid w:val="00083641"/>
    <w:rsid w:val="00093560"/>
    <w:rsid w:val="000955D9"/>
    <w:rsid w:val="000A0D80"/>
    <w:rsid w:val="000A1C3A"/>
    <w:rsid w:val="000A6D77"/>
    <w:rsid w:val="000A6E59"/>
    <w:rsid w:val="000B1881"/>
    <w:rsid w:val="000B5D0C"/>
    <w:rsid w:val="000B752A"/>
    <w:rsid w:val="000D3E40"/>
    <w:rsid w:val="000D3EB5"/>
    <w:rsid w:val="000E2398"/>
    <w:rsid w:val="000E523B"/>
    <w:rsid w:val="000F2328"/>
    <w:rsid w:val="000F4713"/>
    <w:rsid w:val="001005C7"/>
    <w:rsid w:val="0010545B"/>
    <w:rsid w:val="00110365"/>
    <w:rsid w:val="00115A77"/>
    <w:rsid w:val="00125984"/>
    <w:rsid w:val="00126FFA"/>
    <w:rsid w:val="001303EF"/>
    <w:rsid w:val="00131552"/>
    <w:rsid w:val="00131FB2"/>
    <w:rsid w:val="00132F1A"/>
    <w:rsid w:val="00133643"/>
    <w:rsid w:val="00133D5D"/>
    <w:rsid w:val="00137CB4"/>
    <w:rsid w:val="00141B8B"/>
    <w:rsid w:val="00143F94"/>
    <w:rsid w:val="00153C20"/>
    <w:rsid w:val="001613E0"/>
    <w:rsid w:val="00161649"/>
    <w:rsid w:val="00165D5D"/>
    <w:rsid w:val="0016751C"/>
    <w:rsid w:val="00170051"/>
    <w:rsid w:val="001702D1"/>
    <w:rsid w:val="00183DB3"/>
    <w:rsid w:val="00194C13"/>
    <w:rsid w:val="0019573C"/>
    <w:rsid w:val="001A186B"/>
    <w:rsid w:val="001C0FB2"/>
    <w:rsid w:val="001C18EB"/>
    <w:rsid w:val="001C22F7"/>
    <w:rsid w:val="001C2EEE"/>
    <w:rsid w:val="001C6728"/>
    <w:rsid w:val="001C730F"/>
    <w:rsid w:val="001C7FFA"/>
    <w:rsid w:val="001D3B6D"/>
    <w:rsid w:val="001D6398"/>
    <w:rsid w:val="001E492E"/>
    <w:rsid w:val="001F0732"/>
    <w:rsid w:val="001F3A90"/>
    <w:rsid w:val="001F4259"/>
    <w:rsid w:val="002008C1"/>
    <w:rsid w:val="00211C22"/>
    <w:rsid w:val="00220162"/>
    <w:rsid w:val="00223DD0"/>
    <w:rsid w:val="002263E3"/>
    <w:rsid w:val="00226ACC"/>
    <w:rsid w:val="0022750A"/>
    <w:rsid w:val="0022781E"/>
    <w:rsid w:val="00227CAE"/>
    <w:rsid w:val="00227FDF"/>
    <w:rsid w:val="00232744"/>
    <w:rsid w:val="00232930"/>
    <w:rsid w:val="00234740"/>
    <w:rsid w:val="002379EF"/>
    <w:rsid w:val="0024020B"/>
    <w:rsid w:val="00242187"/>
    <w:rsid w:val="00242347"/>
    <w:rsid w:val="00247CE0"/>
    <w:rsid w:val="00251071"/>
    <w:rsid w:val="00252F59"/>
    <w:rsid w:val="002531A1"/>
    <w:rsid w:val="00254C84"/>
    <w:rsid w:val="00260DAF"/>
    <w:rsid w:val="00261745"/>
    <w:rsid w:val="00265636"/>
    <w:rsid w:val="00266A69"/>
    <w:rsid w:val="00273CDC"/>
    <w:rsid w:val="002740F6"/>
    <w:rsid w:val="00275330"/>
    <w:rsid w:val="0027567E"/>
    <w:rsid w:val="002762F6"/>
    <w:rsid w:val="00283CD8"/>
    <w:rsid w:val="00283E22"/>
    <w:rsid w:val="00287060"/>
    <w:rsid w:val="002876EB"/>
    <w:rsid w:val="00291211"/>
    <w:rsid w:val="00292075"/>
    <w:rsid w:val="002A43CB"/>
    <w:rsid w:val="002A4786"/>
    <w:rsid w:val="002A794E"/>
    <w:rsid w:val="002B0B0F"/>
    <w:rsid w:val="002B59ED"/>
    <w:rsid w:val="002B6C29"/>
    <w:rsid w:val="002C55EF"/>
    <w:rsid w:val="002C69D2"/>
    <w:rsid w:val="002C71C0"/>
    <w:rsid w:val="002D37AA"/>
    <w:rsid w:val="002E0D3C"/>
    <w:rsid w:val="002E671E"/>
    <w:rsid w:val="002F01AC"/>
    <w:rsid w:val="002F0CB8"/>
    <w:rsid w:val="002F5020"/>
    <w:rsid w:val="00303778"/>
    <w:rsid w:val="00304931"/>
    <w:rsid w:val="00306EFE"/>
    <w:rsid w:val="00307B5E"/>
    <w:rsid w:val="00312997"/>
    <w:rsid w:val="00314644"/>
    <w:rsid w:val="00316F88"/>
    <w:rsid w:val="00320C23"/>
    <w:rsid w:val="003216EA"/>
    <w:rsid w:val="00321E54"/>
    <w:rsid w:val="003260C4"/>
    <w:rsid w:val="0032736F"/>
    <w:rsid w:val="0033444E"/>
    <w:rsid w:val="003352A9"/>
    <w:rsid w:val="00336DF8"/>
    <w:rsid w:val="00337770"/>
    <w:rsid w:val="003377D3"/>
    <w:rsid w:val="003378E7"/>
    <w:rsid w:val="00341526"/>
    <w:rsid w:val="00345558"/>
    <w:rsid w:val="003459D1"/>
    <w:rsid w:val="00345CDA"/>
    <w:rsid w:val="003461D3"/>
    <w:rsid w:val="00346C09"/>
    <w:rsid w:val="0035122A"/>
    <w:rsid w:val="0035213C"/>
    <w:rsid w:val="0035389B"/>
    <w:rsid w:val="003555C9"/>
    <w:rsid w:val="00356413"/>
    <w:rsid w:val="00356E91"/>
    <w:rsid w:val="00361FE7"/>
    <w:rsid w:val="0036348D"/>
    <w:rsid w:val="00364547"/>
    <w:rsid w:val="00364ADA"/>
    <w:rsid w:val="00367FEB"/>
    <w:rsid w:val="0037208B"/>
    <w:rsid w:val="003769C0"/>
    <w:rsid w:val="00381A36"/>
    <w:rsid w:val="00384330"/>
    <w:rsid w:val="003871A5"/>
    <w:rsid w:val="00387FEA"/>
    <w:rsid w:val="00391AB8"/>
    <w:rsid w:val="00392604"/>
    <w:rsid w:val="003930AE"/>
    <w:rsid w:val="00394881"/>
    <w:rsid w:val="003A25C9"/>
    <w:rsid w:val="003A6B2A"/>
    <w:rsid w:val="003A7FEA"/>
    <w:rsid w:val="003C26DA"/>
    <w:rsid w:val="003C2F78"/>
    <w:rsid w:val="003D0D19"/>
    <w:rsid w:val="003D504D"/>
    <w:rsid w:val="003E0EF4"/>
    <w:rsid w:val="003E3D5E"/>
    <w:rsid w:val="003E4669"/>
    <w:rsid w:val="003E5EC5"/>
    <w:rsid w:val="003F068C"/>
    <w:rsid w:val="003F2E20"/>
    <w:rsid w:val="003F4DBB"/>
    <w:rsid w:val="00403320"/>
    <w:rsid w:val="0040422E"/>
    <w:rsid w:val="004105CB"/>
    <w:rsid w:val="004118F3"/>
    <w:rsid w:val="0042049D"/>
    <w:rsid w:val="00431C75"/>
    <w:rsid w:val="00432B46"/>
    <w:rsid w:val="00433C65"/>
    <w:rsid w:val="00435B21"/>
    <w:rsid w:val="004378AA"/>
    <w:rsid w:val="00442ADD"/>
    <w:rsid w:val="004432F3"/>
    <w:rsid w:val="00445F16"/>
    <w:rsid w:val="0044741B"/>
    <w:rsid w:val="00447728"/>
    <w:rsid w:val="00447CC8"/>
    <w:rsid w:val="00452FD8"/>
    <w:rsid w:val="0045516B"/>
    <w:rsid w:val="00461CE1"/>
    <w:rsid w:val="0046749A"/>
    <w:rsid w:val="0047262E"/>
    <w:rsid w:val="00473C78"/>
    <w:rsid w:val="00474B0F"/>
    <w:rsid w:val="00480C35"/>
    <w:rsid w:val="00486690"/>
    <w:rsid w:val="00491935"/>
    <w:rsid w:val="004A199E"/>
    <w:rsid w:val="004B1652"/>
    <w:rsid w:val="004B16F9"/>
    <w:rsid w:val="004B6511"/>
    <w:rsid w:val="004B7E9C"/>
    <w:rsid w:val="004C09B4"/>
    <w:rsid w:val="004C17B5"/>
    <w:rsid w:val="004C50C2"/>
    <w:rsid w:val="004C5240"/>
    <w:rsid w:val="004D1490"/>
    <w:rsid w:val="004D1CCC"/>
    <w:rsid w:val="004D4295"/>
    <w:rsid w:val="004D4458"/>
    <w:rsid w:val="004E056A"/>
    <w:rsid w:val="004E076F"/>
    <w:rsid w:val="004E7FFC"/>
    <w:rsid w:val="004F0C50"/>
    <w:rsid w:val="004F1105"/>
    <w:rsid w:val="004F4867"/>
    <w:rsid w:val="0051080C"/>
    <w:rsid w:val="00515429"/>
    <w:rsid w:val="00531284"/>
    <w:rsid w:val="00531384"/>
    <w:rsid w:val="00531D96"/>
    <w:rsid w:val="00540E6C"/>
    <w:rsid w:val="00542CC5"/>
    <w:rsid w:val="005433E2"/>
    <w:rsid w:val="0054385F"/>
    <w:rsid w:val="00544B9B"/>
    <w:rsid w:val="00546155"/>
    <w:rsid w:val="005463E5"/>
    <w:rsid w:val="00546D8F"/>
    <w:rsid w:val="00547A46"/>
    <w:rsid w:val="0055089E"/>
    <w:rsid w:val="005508E4"/>
    <w:rsid w:val="0055100F"/>
    <w:rsid w:val="00553BBB"/>
    <w:rsid w:val="00554650"/>
    <w:rsid w:val="0055590A"/>
    <w:rsid w:val="00563636"/>
    <w:rsid w:val="0057693C"/>
    <w:rsid w:val="00584FCD"/>
    <w:rsid w:val="00596D09"/>
    <w:rsid w:val="005A2DFF"/>
    <w:rsid w:val="005A441D"/>
    <w:rsid w:val="005A6B3A"/>
    <w:rsid w:val="005A7581"/>
    <w:rsid w:val="005B1081"/>
    <w:rsid w:val="005B2267"/>
    <w:rsid w:val="005B2D02"/>
    <w:rsid w:val="005C2FDC"/>
    <w:rsid w:val="005C388A"/>
    <w:rsid w:val="005C59A5"/>
    <w:rsid w:val="005C6452"/>
    <w:rsid w:val="005C70D8"/>
    <w:rsid w:val="005D091B"/>
    <w:rsid w:val="005D61D3"/>
    <w:rsid w:val="005E1295"/>
    <w:rsid w:val="005E71EF"/>
    <w:rsid w:val="005F1572"/>
    <w:rsid w:val="005F15A5"/>
    <w:rsid w:val="005F456C"/>
    <w:rsid w:val="005F6327"/>
    <w:rsid w:val="005F695A"/>
    <w:rsid w:val="005F77EB"/>
    <w:rsid w:val="00602DD0"/>
    <w:rsid w:val="0060742D"/>
    <w:rsid w:val="00607F2D"/>
    <w:rsid w:val="00613F7D"/>
    <w:rsid w:val="0061591B"/>
    <w:rsid w:val="00615FE7"/>
    <w:rsid w:val="0061755F"/>
    <w:rsid w:val="00620EBF"/>
    <w:rsid w:val="00624301"/>
    <w:rsid w:val="00630062"/>
    <w:rsid w:val="00630817"/>
    <w:rsid w:val="00630F79"/>
    <w:rsid w:val="00635CE5"/>
    <w:rsid w:val="0063726D"/>
    <w:rsid w:val="00643A28"/>
    <w:rsid w:val="00645842"/>
    <w:rsid w:val="0065008B"/>
    <w:rsid w:val="00651229"/>
    <w:rsid w:val="00652C70"/>
    <w:rsid w:val="00653AF1"/>
    <w:rsid w:val="0066250D"/>
    <w:rsid w:val="00664D0E"/>
    <w:rsid w:val="00671552"/>
    <w:rsid w:val="00671EA8"/>
    <w:rsid w:val="006746A8"/>
    <w:rsid w:val="0067551E"/>
    <w:rsid w:val="006850AB"/>
    <w:rsid w:val="0069017E"/>
    <w:rsid w:val="00694469"/>
    <w:rsid w:val="00695800"/>
    <w:rsid w:val="00696014"/>
    <w:rsid w:val="006A043B"/>
    <w:rsid w:val="006A060E"/>
    <w:rsid w:val="006A1B37"/>
    <w:rsid w:val="006B407C"/>
    <w:rsid w:val="006B6ED8"/>
    <w:rsid w:val="006C1D15"/>
    <w:rsid w:val="006C3F59"/>
    <w:rsid w:val="006C63BB"/>
    <w:rsid w:val="006C7E8D"/>
    <w:rsid w:val="006D4BA4"/>
    <w:rsid w:val="006E038D"/>
    <w:rsid w:val="006E1646"/>
    <w:rsid w:val="006E74CD"/>
    <w:rsid w:val="006F37A2"/>
    <w:rsid w:val="006F59DE"/>
    <w:rsid w:val="007004FA"/>
    <w:rsid w:val="00701F27"/>
    <w:rsid w:val="00702343"/>
    <w:rsid w:val="00702A77"/>
    <w:rsid w:val="007041BC"/>
    <w:rsid w:val="0070572A"/>
    <w:rsid w:val="00707B24"/>
    <w:rsid w:val="0071257D"/>
    <w:rsid w:val="00712DC6"/>
    <w:rsid w:val="0071605B"/>
    <w:rsid w:val="0072286B"/>
    <w:rsid w:val="00723A63"/>
    <w:rsid w:val="0072634F"/>
    <w:rsid w:val="00731DDB"/>
    <w:rsid w:val="0073295A"/>
    <w:rsid w:val="00732F92"/>
    <w:rsid w:val="0073547B"/>
    <w:rsid w:val="00735E15"/>
    <w:rsid w:val="00745E2D"/>
    <w:rsid w:val="00754AAD"/>
    <w:rsid w:val="0075741F"/>
    <w:rsid w:val="007606DB"/>
    <w:rsid w:val="00765FC6"/>
    <w:rsid w:val="007808C9"/>
    <w:rsid w:val="007819F9"/>
    <w:rsid w:val="007922DB"/>
    <w:rsid w:val="0079322A"/>
    <w:rsid w:val="007A327C"/>
    <w:rsid w:val="007A760E"/>
    <w:rsid w:val="007B2B70"/>
    <w:rsid w:val="007B4025"/>
    <w:rsid w:val="007B5A86"/>
    <w:rsid w:val="007C19B4"/>
    <w:rsid w:val="007C7329"/>
    <w:rsid w:val="007D3AB9"/>
    <w:rsid w:val="007D4DCA"/>
    <w:rsid w:val="007E62B5"/>
    <w:rsid w:val="007E6532"/>
    <w:rsid w:val="007F0A1B"/>
    <w:rsid w:val="008006CD"/>
    <w:rsid w:val="00801DD2"/>
    <w:rsid w:val="00803DC4"/>
    <w:rsid w:val="008116AB"/>
    <w:rsid w:val="00811EF6"/>
    <w:rsid w:val="00822C08"/>
    <w:rsid w:val="00837239"/>
    <w:rsid w:val="00840F1C"/>
    <w:rsid w:val="008453DB"/>
    <w:rsid w:val="0085149A"/>
    <w:rsid w:val="00853700"/>
    <w:rsid w:val="008538B9"/>
    <w:rsid w:val="0085438F"/>
    <w:rsid w:val="00854616"/>
    <w:rsid w:val="00854CF0"/>
    <w:rsid w:val="00857C07"/>
    <w:rsid w:val="008664E5"/>
    <w:rsid w:val="00871E5D"/>
    <w:rsid w:val="008831D3"/>
    <w:rsid w:val="00886204"/>
    <w:rsid w:val="00887908"/>
    <w:rsid w:val="008930EE"/>
    <w:rsid w:val="00895C31"/>
    <w:rsid w:val="008A0390"/>
    <w:rsid w:val="008A191F"/>
    <w:rsid w:val="008A51C3"/>
    <w:rsid w:val="008A70F2"/>
    <w:rsid w:val="008B5526"/>
    <w:rsid w:val="008B6F64"/>
    <w:rsid w:val="008C314A"/>
    <w:rsid w:val="008C7AD7"/>
    <w:rsid w:val="008D7625"/>
    <w:rsid w:val="008E2736"/>
    <w:rsid w:val="008E525A"/>
    <w:rsid w:val="008E7CB4"/>
    <w:rsid w:val="008F755C"/>
    <w:rsid w:val="00901F0E"/>
    <w:rsid w:val="0090215B"/>
    <w:rsid w:val="009033C4"/>
    <w:rsid w:val="00906D09"/>
    <w:rsid w:val="00910BBF"/>
    <w:rsid w:val="009116BD"/>
    <w:rsid w:val="00911C32"/>
    <w:rsid w:val="00914B5B"/>
    <w:rsid w:val="00914C79"/>
    <w:rsid w:val="009171C2"/>
    <w:rsid w:val="00917B5C"/>
    <w:rsid w:val="0093242E"/>
    <w:rsid w:val="0093324D"/>
    <w:rsid w:val="009336CA"/>
    <w:rsid w:val="00934622"/>
    <w:rsid w:val="00937832"/>
    <w:rsid w:val="00954D04"/>
    <w:rsid w:val="00955AA6"/>
    <w:rsid w:val="009577A2"/>
    <w:rsid w:val="00960300"/>
    <w:rsid w:val="00965787"/>
    <w:rsid w:val="009661EC"/>
    <w:rsid w:val="00972FCF"/>
    <w:rsid w:val="00974A0C"/>
    <w:rsid w:val="00975EA3"/>
    <w:rsid w:val="00977B74"/>
    <w:rsid w:val="00981539"/>
    <w:rsid w:val="00984C1A"/>
    <w:rsid w:val="00987AA8"/>
    <w:rsid w:val="009940C3"/>
    <w:rsid w:val="009A2C92"/>
    <w:rsid w:val="009B2B82"/>
    <w:rsid w:val="009B2C9C"/>
    <w:rsid w:val="009B7552"/>
    <w:rsid w:val="009C031A"/>
    <w:rsid w:val="009C0BFF"/>
    <w:rsid w:val="009C3709"/>
    <w:rsid w:val="009C673E"/>
    <w:rsid w:val="009E1402"/>
    <w:rsid w:val="009E4E02"/>
    <w:rsid w:val="009F4271"/>
    <w:rsid w:val="009F53E0"/>
    <w:rsid w:val="009F7465"/>
    <w:rsid w:val="00A02D1F"/>
    <w:rsid w:val="00A03DD0"/>
    <w:rsid w:val="00A053C1"/>
    <w:rsid w:val="00A06EBB"/>
    <w:rsid w:val="00A07CDA"/>
    <w:rsid w:val="00A12C32"/>
    <w:rsid w:val="00A20759"/>
    <w:rsid w:val="00A230FA"/>
    <w:rsid w:val="00A3210D"/>
    <w:rsid w:val="00A34A4F"/>
    <w:rsid w:val="00A42EE1"/>
    <w:rsid w:val="00A45062"/>
    <w:rsid w:val="00A54F25"/>
    <w:rsid w:val="00A564C7"/>
    <w:rsid w:val="00A567F1"/>
    <w:rsid w:val="00A665D6"/>
    <w:rsid w:val="00A70C10"/>
    <w:rsid w:val="00A71E34"/>
    <w:rsid w:val="00A76B54"/>
    <w:rsid w:val="00A77679"/>
    <w:rsid w:val="00A90E54"/>
    <w:rsid w:val="00A93352"/>
    <w:rsid w:val="00A97B15"/>
    <w:rsid w:val="00AA258C"/>
    <w:rsid w:val="00AA32C1"/>
    <w:rsid w:val="00AA4763"/>
    <w:rsid w:val="00AB01D9"/>
    <w:rsid w:val="00AB66EE"/>
    <w:rsid w:val="00AC5382"/>
    <w:rsid w:val="00AC69A3"/>
    <w:rsid w:val="00AD135E"/>
    <w:rsid w:val="00AE1A8F"/>
    <w:rsid w:val="00AE5504"/>
    <w:rsid w:val="00AF3346"/>
    <w:rsid w:val="00AF4B8B"/>
    <w:rsid w:val="00AF55D2"/>
    <w:rsid w:val="00AF68ED"/>
    <w:rsid w:val="00AF7657"/>
    <w:rsid w:val="00AF7F00"/>
    <w:rsid w:val="00B02B46"/>
    <w:rsid w:val="00B03E48"/>
    <w:rsid w:val="00B04F6B"/>
    <w:rsid w:val="00B0530F"/>
    <w:rsid w:val="00B11EF4"/>
    <w:rsid w:val="00B122AF"/>
    <w:rsid w:val="00B24ACF"/>
    <w:rsid w:val="00B24E42"/>
    <w:rsid w:val="00B262FA"/>
    <w:rsid w:val="00B273B1"/>
    <w:rsid w:val="00B3266C"/>
    <w:rsid w:val="00B41CE4"/>
    <w:rsid w:val="00B46608"/>
    <w:rsid w:val="00B52199"/>
    <w:rsid w:val="00B53E84"/>
    <w:rsid w:val="00B544DC"/>
    <w:rsid w:val="00B55562"/>
    <w:rsid w:val="00B60D6C"/>
    <w:rsid w:val="00B61784"/>
    <w:rsid w:val="00B651C9"/>
    <w:rsid w:val="00B72196"/>
    <w:rsid w:val="00B7538B"/>
    <w:rsid w:val="00B773CA"/>
    <w:rsid w:val="00B81825"/>
    <w:rsid w:val="00B81A76"/>
    <w:rsid w:val="00B82B20"/>
    <w:rsid w:val="00B8465A"/>
    <w:rsid w:val="00B852FB"/>
    <w:rsid w:val="00B864BD"/>
    <w:rsid w:val="00B90EEE"/>
    <w:rsid w:val="00B9362E"/>
    <w:rsid w:val="00B93674"/>
    <w:rsid w:val="00BA155A"/>
    <w:rsid w:val="00BA2CE5"/>
    <w:rsid w:val="00BA5769"/>
    <w:rsid w:val="00BA6F66"/>
    <w:rsid w:val="00BB5F07"/>
    <w:rsid w:val="00BC1CDF"/>
    <w:rsid w:val="00BC328C"/>
    <w:rsid w:val="00BC4E43"/>
    <w:rsid w:val="00BC5BC3"/>
    <w:rsid w:val="00BD0309"/>
    <w:rsid w:val="00BD12D0"/>
    <w:rsid w:val="00BD5310"/>
    <w:rsid w:val="00BE2E7A"/>
    <w:rsid w:val="00BE57C9"/>
    <w:rsid w:val="00BE6445"/>
    <w:rsid w:val="00BF1C74"/>
    <w:rsid w:val="00BF62F4"/>
    <w:rsid w:val="00C00840"/>
    <w:rsid w:val="00C00D4D"/>
    <w:rsid w:val="00C04EF2"/>
    <w:rsid w:val="00C07EA1"/>
    <w:rsid w:val="00C1622F"/>
    <w:rsid w:val="00C16279"/>
    <w:rsid w:val="00C218D5"/>
    <w:rsid w:val="00C21A3D"/>
    <w:rsid w:val="00C22C78"/>
    <w:rsid w:val="00C26CAA"/>
    <w:rsid w:val="00C41F8B"/>
    <w:rsid w:val="00C44AE0"/>
    <w:rsid w:val="00C45216"/>
    <w:rsid w:val="00C4636F"/>
    <w:rsid w:val="00C466A0"/>
    <w:rsid w:val="00C525A7"/>
    <w:rsid w:val="00C54249"/>
    <w:rsid w:val="00C55706"/>
    <w:rsid w:val="00C61A21"/>
    <w:rsid w:val="00C62379"/>
    <w:rsid w:val="00C6375E"/>
    <w:rsid w:val="00C63D24"/>
    <w:rsid w:val="00C7154C"/>
    <w:rsid w:val="00C71FA7"/>
    <w:rsid w:val="00C752B3"/>
    <w:rsid w:val="00C76382"/>
    <w:rsid w:val="00C80299"/>
    <w:rsid w:val="00C905F9"/>
    <w:rsid w:val="00C971D4"/>
    <w:rsid w:val="00C97BAF"/>
    <w:rsid w:val="00CA2689"/>
    <w:rsid w:val="00CA490F"/>
    <w:rsid w:val="00CB02F2"/>
    <w:rsid w:val="00CB09EC"/>
    <w:rsid w:val="00CB5DF6"/>
    <w:rsid w:val="00CB7F1A"/>
    <w:rsid w:val="00CC3E66"/>
    <w:rsid w:val="00CC608D"/>
    <w:rsid w:val="00CD214D"/>
    <w:rsid w:val="00CD34A1"/>
    <w:rsid w:val="00CD378D"/>
    <w:rsid w:val="00CD3A19"/>
    <w:rsid w:val="00CD4D3C"/>
    <w:rsid w:val="00CD5E1B"/>
    <w:rsid w:val="00CD728C"/>
    <w:rsid w:val="00CE5748"/>
    <w:rsid w:val="00CF0F51"/>
    <w:rsid w:val="00CF1CD2"/>
    <w:rsid w:val="00CF521D"/>
    <w:rsid w:val="00D0146E"/>
    <w:rsid w:val="00D10258"/>
    <w:rsid w:val="00D1107C"/>
    <w:rsid w:val="00D14058"/>
    <w:rsid w:val="00D145C1"/>
    <w:rsid w:val="00D15D6C"/>
    <w:rsid w:val="00D316A3"/>
    <w:rsid w:val="00D33453"/>
    <w:rsid w:val="00D33F15"/>
    <w:rsid w:val="00D348AE"/>
    <w:rsid w:val="00D45F7E"/>
    <w:rsid w:val="00D5577F"/>
    <w:rsid w:val="00D55903"/>
    <w:rsid w:val="00D574E6"/>
    <w:rsid w:val="00D60CAE"/>
    <w:rsid w:val="00D63B0B"/>
    <w:rsid w:val="00D64752"/>
    <w:rsid w:val="00D71660"/>
    <w:rsid w:val="00D73F54"/>
    <w:rsid w:val="00D83E4A"/>
    <w:rsid w:val="00D84700"/>
    <w:rsid w:val="00D870EB"/>
    <w:rsid w:val="00D93FE6"/>
    <w:rsid w:val="00D9644B"/>
    <w:rsid w:val="00DA0CEB"/>
    <w:rsid w:val="00DB0FE9"/>
    <w:rsid w:val="00DB1857"/>
    <w:rsid w:val="00DB34FF"/>
    <w:rsid w:val="00DB7337"/>
    <w:rsid w:val="00DC30DE"/>
    <w:rsid w:val="00DC6962"/>
    <w:rsid w:val="00DC6D62"/>
    <w:rsid w:val="00DD0079"/>
    <w:rsid w:val="00DD35DE"/>
    <w:rsid w:val="00DF0E5B"/>
    <w:rsid w:val="00DF4C91"/>
    <w:rsid w:val="00DF5D81"/>
    <w:rsid w:val="00E000E9"/>
    <w:rsid w:val="00E0638A"/>
    <w:rsid w:val="00E125BF"/>
    <w:rsid w:val="00E129A8"/>
    <w:rsid w:val="00E12E40"/>
    <w:rsid w:val="00E3029B"/>
    <w:rsid w:val="00E3281F"/>
    <w:rsid w:val="00E3282C"/>
    <w:rsid w:val="00E34295"/>
    <w:rsid w:val="00E34B44"/>
    <w:rsid w:val="00E40B84"/>
    <w:rsid w:val="00E455B2"/>
    <w:rsid w:val="00E50C70"/>
    <w:rsid w:val="00E524C2"/>
    <w:rsid w:val="00E61BAD"/>
    <w:rsid w:val="00E61E93"/>
    <w:rsid w:val="00E637FD"/>
    <w:rsid w:val="00E651C3"/>
    <w:rsid w:val="00E671AC"/>
    <w:rsid w:val="00E674CE"/>
    <w:rsid w:val="00E67F7B"/>
    <w:rsid w:val="00E70D4C"/>
    <w:rsid w:val="00E7115C"/>
    <w:rsid w:val="00E7528B"/>
    <w:rsid w:val="00E756BC"/>
    <w:rsid w:val="00E769AC"/>
    <w:rsid w:val="00E82000"/>
    <w:rsid w:val="00E832EB"/>
    <w:rsid w:val="00E83E2A"/>
    <w:rsid w:val="00E85D02"/>
    <w:rsid w:val="00E86582"/>
    <w:rsid w:val="00E9209A"/>
    <w:rsid w:val="00E94D86"/>
    <w:rsid w:val="00E96C09"/>
    <w:rsid w:val="00E97914"/>
    <w:rsid w:val="00EA3679"/>
    <w:rsid w:val="00EA54AC"/>
    <w:rsid w:val="00EB35FD"/>
    <w:rsid w:val="00EB4454"/>
    <w:rsid w:val="00EB6528"/>
    <w:rsid w:val="00EB7821"/>
    <w:rsid w:val="00EC185F"/>
    <w:rsid w:val="00EC20E5"/>
    <w:rsid w:val="00ED0269"/>
    <w:rsid w:val="00ED7054"/>
    <w:rsid w:val="00EE0214"/>
    <w:rsid w:val="00EE42F6"/>
    <w:rsid w:val="00EE56A0"/>
    <w:rsid w:val="00EF0D1B"/>
    <w:rsid w:val="00F01CA2"/>
    <w:rsid w:val="00F04DAC"/>
    <w:rsid w:val="00F05445"/>
    <w:rsid w:val="00F11E2F"/>
    <w:rsid w:val="00F14B1D"/>
    <w:rsid w:val="00F15D70"/>
    <w:rsid w:val="00F164A8"/>
    <w:rsid w:val="00F30A20"/>
    <w:rsid w:val="00F34788"/>
    <w:rsid w:val="00F349CC"/>
    <w:rsid w:val="00F3770C"/>
    <w:rsid w:val="00F37A24"/>
    <w:rsid w:val="00F46F3E"/>
    <w:rsid w:val="00F51233"/>
    <w:rsid w:val="00F55E34"/>
    <w:rsid w:val="00F55FD1"/>
    <w:rsid w:val="00F606A7"/>
    <w:rsid w:val="00F6335B"/>
    <w:rsid w:val="00F65AE5"/>
    <w:rsid w:val="00F7329B"/>
    <w:rsid w:val="00F7566D"/>
    <w:rsid w:val="00F81996"/>
    <w:rsid w:val="00F85A24"/>
    <w:rsid w:val="00F919EB"/>
    <w:rsid w:val="00F92B0B"/>
    <w:rsid w:val="00FA0EB7"/>
    <w:rsid w:val="00FA195A"/>
    <w:rsid w:val="00FA620D"/>
    <w:rsid w:val="00FB067D"/>
    <w:rsid w:val="00FB1A1F"/>
    <w:rsid w:val="00FC22EB"/>
    <w:rsid w:val="00FC3DA0"/>
    <w:rsid w:val="00FC686C"/>
    <w:rsid w:val="00FD0434"/>
    <w:rsid w:val="00FD2E24"/>
    <w:rsid w:val="00FD37A8"/>
    <w:rsid w:val="00FD40D9"/>
    <w:rsid w:val="00FD63C8"/>
    <w:rsid w:val="00FD6F01"/>
    <w:rsid w:val="00FD6FEF"/>
    <w:rsid w:val="00FE0082"/>
    <w:rsid w:val="00FE45E6"/>
    <w:rsid w:val="00FE6E7E"/>
    <w:rsid w:val="00FF1FE2"/>
    <w:rsid w:val="00FF417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2CBD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1935"/>
    <w:rPr>
      <w:rFonts w:ascii="Arial" w:hAnsi="Arial"/>
      <w:sz w:val="24"/>
      <w:lang w:eastAsia="de-AT"/>
    </w:rPr>
  </w:style>
  <w:style w:type="paragraph" w:styleId="berschrift1">
    <w:name w:val="heading 1"/>
    <w:basedOn w:val="Standard"/>
    <w:next w:val="Standard"/>
    <w:link w:val="berschrift1Zchn"/>
    <w:uiPriority w:val="99"/>
    <w:qFormat/>
    <w:rsid w:val="00651229"/>
    <w:pPr>
      <w:keepNext/>
      <w:outlineLvl w:val="0"/>
    </w:pPr>
    <w:rPr>
      <w:b/>
      <w:sz w:val="28"/>
    </w:rPr>
  </w:style>
  <w:style w:type="paragraph" w:styleId="berschrift2">
    <w:name w:val="heading 2"/>
    <w:basedOn w:val="Standard"/>
    <w:next w:val="Standard"/>
    <w:link w:val="berschrift2Zchn"/>
    <w:uiPriority w:val="99"/>
    <w:qFormat/>
    <w:rsid w:val="00651229"/>
    <w:pPr>
      <w:keepNext/>
      <w:outlineLvl w:val="1"/>
    </w:pPr>
    <w:rPr>
      <w:b/>
    </w:rPr>
  </w:style>
  <w:style w:type="paragraph" w:styleId="berschrift3">
    <w:name w:val="heading 3"/>
    <w:basedOn w:val="Standard"/>
    <w:next w:val="Standard"/>
    <w:link w:val="berschrift3Zchn"/>
    <w:uiPriority w:val="99"/>
    <w:qFormat/>
    <w:rsid w:val="00651229"/>
    <w:pPr>
      <w:keepNext/>
      <w:spacing w:line="320" w:lineRule="exact"/>
      <w:ind w:right="-471"/>
      <w:outlineLvl w:val="2"/>
    </w:pPr>
    <w:rPr>
      <w:rFonts w:ascii="Univers 45 Light" w:hAnsi="Univers 45 Light"/>
      <w:i/>
      <w:sz w:val="22"/>
    </w:rPr>
  </w:style>
  <w:style w:type="paragraph" w:styleId="berschrift4">
    <w:name w:val="heading 4"/>
    <w:basedOn w:val="Standard"/>
    <w:next w:val="Standard"/>
    <w:link w:val="berschrift4Zchn"/>
    <w:uiPriority w:val="99"/>
    <w:qFormat/>
    <w:rsid w:val="00651229"/>
    <w:pPr>
      <w:keepNext/>
      <w:outlineLvl w:val="3"/>
    </w:pPr>
    <w:rPr>
      <w:rFonts w:ascii="Univers 45 Light" w:hAnsi="Univers 45 Light"/>
      <w:b/>
      <w:color w:val="000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A34A4F"/>
    <w:rPr>
      <w:rFonts w:ascii="Arial" w:hAnsi="Arial" w:cs="Times New Roman"/>
      <w:b/>
      <w:sz w:val="28"/>
      <w:lang w:val="de-DE" w:eastAsia="de-AT"/>
    </w:rPr>
  </w:style>
  <w:style w:type="character" w:customStyle="1" w:styleId="berschrift2Zchn">
    <w:name w:val="Überschrift 2 Zchn"/>
    <w:link w:val="berschrift2"/>
    <w:uiPriority w:val="99"/>
    <w:semiHidden/>
    <w:locked/>
    <w:rsid w:val="00C00D4D"/>
    <w:rPr>
      <w:rFonts w:ascii="Cambria" w:hAnsi="Cambria" w:cs="Times New Roman"/>
      <w:b/>
      <w:bCs/>
      <w:i/>
      <w:iCs/>
      <w:sz w:val="28"/>
      <w:szCs w:val="28"/>
      <w:lang w:eastAsia="de-AT"/>
    </w:rPr>
  </w:style>
  <w:style w:type="character" w:customStyle="1" w:styleId="berschrift3Zchn">
    <w:name w:val="Überschrift 3 Zchn"/>
    <w:link w:val="berschrift3"/>
    <w:uiPriority w:val="99"/>
    <w:semiHidden/>
    <w:locked/>
    <w:rsid w:val="00C00D4D"/>
    <w:rPr>
      <w:rFonts w:ascii="Cambria" w:hAnsi="Cambria" w:cs="Times New Roman"/>
      <w:b/>
      <w:bCs/>
      <w:sz w:val="26"/>
      <w:szCs w:val="26"/>
      <w:lang w:eastAsia="de-AT"/>
    </w:rPr>
  </w:style>
  <w:style w:type="character" w:customStyle="1" w:styleId="berschrift4Zchn">
    <w:name w:val="Überschrift 4 Zchn"/>
    <w:link w:val="berschrift4"/>
    <w:uiPriority w:val="99"/>
    <w:semiHidden/>
    <w:locked/>
    <w:rsid w:val="00C00D4D"/>
    <w:rPr>
      <w:rFonts w:ascii="Calibri" w:hAnsi="Calibri" w:cs="Times New Roman"/>
      <w:b/>
      <w:bCs/>
      <w:sz w:val="28"/>
      <w:szCs w:val="28"/>
      <w:lang w:eastAsia="de-AT"/>
    </w:rPr>
  </w:style>
  <w:style w:type="paragraph" w:styleId="Textkrper">
    <w:name w:val="Body Text"/>
    <w:basedOn w:val="Standard"/>
    <w:link w:val="TextkrperZchn"/>
    <w:uiPriority w:val="99"/>
    <w:rsid w:val="00651229"/>
    <w:pPr>
      <w:spacing w:line="320" w:lineRule="exact"/>
      <w:ind w:right="-471"/>
    </w:pPr>
    <w:rPr>
      <w:rFonts w:ascii="Univers 45 Light" w:hAnsi="Univers 45 Light"/>
      <w:sz w:val="22"/>
    </w:rPr>
  </w:style>
  <w:style w:type="character" w:customStyle="1" w:styleId="TextkrperZchn">
    <w:name w:val="Textkörper Zchn"/>
    <w:link w:val="Textkrper"/>
    <w:uiPriority w:val="99"/>
    <w:semiHidden/>
    <w:locked/>
    <w:rsid w:val="00C00D4D"/>
    <w:rPr>
      <w:rFonts w:ascii="Arial" w:hAnsi="Arial" w:cs="Times New Roman"/>
      <w:sz w:val="20"/>
      <w:szCs w:val="20"/>
      <w:lang w:eastAsia="de-AT"/>
    </w:rPr>
  </w:style>
  <w:style w:type="paragraph" w:styleId="Textkrper2">
    <w:name w:val="Body Text 2"/>
    <w:basedOn w:val="Standard"/>
    <w:link w:val="Textkrper2Zchn"/>
    <w:uiPriority w:val="99"/>
    <w:rsid w:val="00651229"/>
    <w:pPr>
      <w:spacing w:line="320" w:lineRule="exact"/>
      <w:ind w:right="-471"/>
    </w:pPr>
    <w:rPr>
      <w:rFonts w:ascii="Univers 45 Light" w:hAnsi="Univers 45 Light"/>
      <w:b/>
      <w:sz w:val="22"/>
    </w:rPr>
  </w:style>
  <w:style w:type="character" w:customStyle="1" w:styleId="Textkrper2Zchn">
    <w:name w:val="Textkörper 2 Zchn"/>
    <w:link w:val="Textkrper2"/>
    <w:uiPriority w:val="99"/>
    <w:locked/>
    <w:rsid w:val="004C17B5"/>
    <w:rPr>
      <w:rFonts w:ascii="Univers 45 Light" w:hAnsi="Univers 45 Light" w:cs="Times New Roman"/>
      <w:b/>
      <w:sz w:val="22"/>
      <w:lang w:val="de-DE" w:eastAsia="de-AT"/>
    </w:rPr>
  </w:style>
  <w:style w:type="character" w:styleId="Hyperlink">
    <w:name w:val="Hyperlink"/>
    <w:uiPriority w:val="99"/>
    <w:rsid w:val="00651229"/>
    <w:rPr>
      <w:rFonts w:cs="Times New Roman"/>
      <w:color w:val="0000FF"/>
      <w:u w:val="single"/>
    </w:rPr>
  </w:style>
  <w:style w:type="paragraph" w:styleId="Fuzeile">
    <w:name w:val="footer"/>
    <w:basedOn w:val="Standard"/>
    <w:link w:val="FuzeileZchn"/>
    <w:uiPriority w:val="99"/>
    <w:rsid w:val="00651229"/>
    <w:pPr>
      <w:tabs>
        <w:tab w:val="center" w:pos="4536"/>
        <w:tab w:val="right" w:pos="9072"/>
      </w:tabs>
    </w:pPr>
  </w:style>
  <w:style w:type="character" w:customStyle="1" w:styleId="FuzeileZchn">
    <w:name w:val="Fußzeile Zchn"/>
    <w:link w:val="Fuzeile"/>
    <w:uiPriority w:val="99"/>
    <w:semiHidden/>
    <w:locked/>
    <w:rsid w:val="00C00D4D"/>
    <w:rPr>
      <w:rFonts w:ascii="Arial" w:hAnsi="Arial" w:cs="Times New Roman"/>
      <w:sz w:val="20"/>
      <w:szCs w:val="20"/>
      <w:lang w:eastAsia="de-AT"/>
    </w:rPr>
  </w:style>
  <w:style w:type="character" w:styleId="Seitenzahl">
    <w:name w:val="page number"/>
    <w:uiPriority w:val="99"/>
    <w:rsid w:val="00651229"/>
    <w:rPr>
      <w:rFonts w:cs="Times New Roman"/>
    </w:rPr>
  </w:style>
  <w:style w:type="paragraph" w:styleId="Kopfzeile">
    <w:name w:val="header"/>
    <w:basedOn w:val="Standard"/>
    <w:link w:val="KopfzeileZchn"/>
    <w:uiPriority w:val="99"/>
    <w:rsid w:val="00651229"/>
    <w:pPr>
      <w:tabs>
        <w:tab w:val="center" w:pos="4536"/>
        <w:tab w:val="right" w:pos="9072"/>
      </w:tabs>
    </w:pPr>
  </w:style>
  <w:style w:type="character" w:customStyle="1" w:styleId="KopfzeileZchn">
    <w:name w:val="Kopfzeile Zchn"/>
    <w:link w:val="Kopfzeile"/>
    <w:uiPriority w:val="99"/>
    <w:semiHidden/>
    <w:locked/>
    <w:rsid w:val="00C00D4D"/>
    <w:rPr>
      <w:rFonts w:ascii="Arial" w:hAnsi="Arial" w:cs="Times New Roman"/>
      <w:sz w:val="20"/>
      <w:szCs w:val="20"/>
      <w:lang w:eastAsia="de-AT"/>
    </w:rPr>
  </w:style>
  <w:style w:type="paragraph" w:styleId="StandardWeb">
    <w:name w:val="Normal (Web)"/>
    <w:basedOn w:val="Standard"/>
    <w:uiPriority w:val="99"/>
    <w:rsid w:val="007B4025"/>
    <w:pPr>
      <w:spacing w:before="100" w:beforeAutospacing="1" w:after="100" w:afterAutospacing="1"/>
    </w:pPr>
    <w:rPr>
      <w:rFonts w:cs="Arial"/>
      <w:color w:val="000000"/>
      <w:sz w:val="18"/>
      <w:szCs w:val="18"/>
      <w:lang w:val="de-AT"/>
    </w:rPr>
  </w:style>
  <w:style w:type="character" w:styleId="Fett">
    <w:name w:val="Strong"/>
    <w:uiPriority w:val="99"/>
    <w:qFormat/>
    <w:rsid w:val="00FE45E6"/>
    <w:rPr>
      <w:rFonts w:cs="Times New Roman"/>
      <w:b/>
    </w:rPr>
  </w:style>
  <w:style w:type="paragraph" w:styleId="Textkrper3">
    <w:name w:val="Body Text 3"/>
    <w:basedOn w:val="Standard"/>
    <w:link w:val="Textkrper3Zchn"/>
    <w:uiPriority w:val="99"/>
    <w:rsid w:val="00367FEB"/>
    <w:pPr>
      <w:spacing w:after="120"/>
    </w:pPr>
    <w:rPr>
      <w:sz w:val="16"/>
      <w:szCs w:val="16"/>
    </w:rPr>
  </w:style>
  <w:style w:type="character" w:customStyle="1" w:styleId="Textkrper3Zchn">
    <w:name w:val="Textkörper 3 Zchn"/>
    <w:link w:val="Textkrper3"/>
    <w:uiPriority w:val="99"/>
    <w:semiHidden/>
    <w:locked/>
    <w:rsid w:val="00C00D4D"/>
    <w:rPr>
      <w:rFonts w:ascii="Arial" w:hAnsi="Arial" w:cs="Times New Roman"/>
      <w:sz w:val="16"/>
      <w:szCs w:val="16"/>
      <w:lang w:eastAsia="de-AT"/>
    </w:rPr>
  </w:style>
  <w:style w:type="paragraph" w:styleId="Endnotentext">
    <w:name w:val="endnote text"/>
    <w:basedOn w:val="Standard"/>
    <w:link w:val="EndnotentextZchn"/>
    <w:uiPriority w:val="99"/>
    <w:semiHidden/>
    <w:rsid w:val="001613E0"/>
    <w:rPr>
      <w:rFonts w:ascii="Times New Roman" w:hAnsi="Times New Roman"/>
      <w:sz w:val="20"/>
      <w:lang w:val="en-US" w:eastAsia="en-US"/>
    </w:rPr>
  </w:style>
  <w:style w:type="character" w:customStyle="1" w:styleId="EndnotentextZchn">
    <w:name w:val="Endnotentext Zchn"/>
    <w:link w:val="Endnotentext"/>
    <w:uiPriority w:val="99"/>
    <w:semiHidden/>
    <w:locked/>
    <w:rsid w:val="00C00D4D"/>
    <w:rPr>
      <w:rFonts w:ascii="Arial" w:hAnsi="Arial" w:cs="Times New Roman"/>
      <w:sz w:val="20"/>
      <w:szCs w:val="20"/>
      <w:lang w:eastAsia="de-AT"/>
    </w:rPr>
  </w:style>
  <w:style w:type="paragraph" w:styleId="Sprechblasentext">
    <w:name w:val="Balloon Text"/>
    <w:basedOn w:val="Standard"/>
    <w:link w:val="SprechblasentextZchn"/>
    <w:uiPriority w:val="99"/>
    <w:semiHidden/>
    <w:rsid w:val="00D71660"/>
    <w:rPr>
      <w:rFonts w:ascii="Tahoma" w:hAnsi="Tahoma" w:cs="Tahoma"/>
      <w:sz w:val="16"/>
      <w:szCs w:val="16"/>
    </w:rPr>
  </w:style>
  <w:style w:type="character" w:customStyle="1" w:styleId="SprechblasentextZchn">
    <w:name w:val="Sprechblasentext Zchn"/>
    <w:link w:val="Sprechblasentext"/>
    <w:uiPriority w:val="99"/>
    <w:semiHidden/>
    <w:locked/>
    <w:rsid w:val="00C00D4D"/>
    <w:rPr>
      <w:rFonts w:cs="Times New Roman"/>
      <w:sz w:val="2"/>
      <w:lang w:eastAsia="de-AT"/>
    </w:rPr>
  </w:style>
  <w:style w:type="character" w:styleId="Hervorhebung">
    <w:name w:val="Emphasis"/>
    <w:uiPriority w:val="99"/>
    <w:qFormat/>
    <w:rsid w:val="005B2D02"/>
    <w:rPr>
      <w:rFonts w:cs="Times New Roman"/>
      <w:b/>
    </w:rPr>
  </w:style>
  <w:style w:type="character" w:styleId="BesuchterLink">
    <w:name w:val="FollowedHyperlink"/>
    <w:uiPriority w:val="99"/>
    <w:rsid w:val="00C54249"/>
    <w:rPr>
      <w:rFonts w:cs="Times New Roman"/>
      <w:color w:val="800080"/>
      <w:u w:val="single"/>
    </w:rPr>
  </w:style>
  <w:style w:type="paragraph" w:styleId="Kommentartext">
    <w:name w:val="annotation text"/>
    <w:basedOn w:val="Standard"/>
    <w:link w:val="KommentartextZchn"/>
    <w:uiPriority w:val="99"/>
    <w:rsid w:val="00E61E93"/>
    <w:rPr>
      <w:szCs w:val="24"/>
    </w:rPr>
  </w:style>
  <w:style w:type="character" w:customStyle="1" w:styleId="KommentartextZchn">
    <w:name w:val="Kommentartext Zchn"/>
    <w:link w:val="Kommentartext"/>
    <w:uiPriority w:val="99"/>
    <w:locked/>
    <w:rsid w:val="00E61E93"/>
    <w:rPr>
      <w:rFonts w:ascii="Arial" w:hAnsi="Arial" w:cs="Times New Roman"/>
      <w:sz w:val="24"/>
      <w:lang w:eastAsia="de-AT"/>
    </w:rPr>
  </w:style>
  <w:style w:type="character" w:styleId="Kommentarzeichen">
    <w:name w:val="annotation reference"/>
    <w:uiPriority w:val="99"/>
    <w:rsid w:val="00E61E93"/>
    <w:rPr>
      <w:rFonts w:cs="Times New Roman"/>
      <w:sz w:val="16"/>
    </w:rPr>
  </w:style>
  <w:style w:type="paragraph" w:styleId="Kommentarthema">
    <w:name w:val="annotation subject"/>
    <w:basedOn w:val="Kommentartext"/>
    <w:next w:val="Kommentartext"/>
    <w:link w:val="KommentarthemaZchn"/>
    <w:uiPriority w:val="99"/>
    <w:semiHidden/>
    <w:unhideWhenUsed/>
    <w:rsid w:val="004B16F9"/>
    <w:rPr>
      <w:b/>
      <w:bCs/>
      <w:sz w:val="20"/>
      <w:szCs w:val="20"/>
    </w:rPr>
  </w:style>
  <w:style w:type="character" w:customStyle="1" w:styleId="KommentarthemaZchn">
    <w:name w:val="Kommentarthema Zchn"/>
    <w:basedOn w:val="KommentartextZchn"/>
    <w:link w:val="Kommentarthema"/>
    <w:uiPriority w:val="99"/>
    <w:semiHidden/>
    <w:rsid w:val="004B16F9"/>
    <w:rPr>
      <w:rFonts w:ascii="Arial" w:hAnsi="Arial" w:cs="Times New Roman"/>
      <w:b/>
      <w:bCs/>
      <w:sz w:val="24"/>
      <w:lang w:eastAsia="de-AT"/>
    </w:rPr>
  </w:style>
  <w:style w:type="character" w:styleId="NichtaufgelsteErwhnung">
    <w:name w:val="Unresolved Mention"/>
    <w:basedOn w:val="Absatz-Standardschriftart"/>
    <w:uiPriority w:val="99"/>
    <w:rsid w:val="00D33453"/>
    <w:rPr>
      <w:color w:val="605E5C"/>
      <w:shd w:val="clear" w:color="auto" w:fill="E1DFDD"/>
    </w:rPr>
  </w:style>
  <w:style w:type="paragraph" w:styleId="Listenabsatz">
    <w:name w:val="List Paragraph"/>
    <w:basedOn w:val="Standard"/>
    <w:uiPriority w:val="34"/>
    <w:qFormat/>
    <w:rsid w:val="001C6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8832">
      <w:marLeft w:val="0"/>
      <w:marRight w:val="0"/>
      <w:marTop w:val="0"/>
      <w:marBottom w:val="0"/>
      <w:divBdr>
        <w:top w:val="none" w:sz="0" w:space="0" w:color="auto"/>
        <w:left w:val="none" w:sz="0" w:space="0" w:color="auto"/>
        <w:bottom w:val="none" w:sz="0" w:space="0" w:color="auto"/>
        <w:right w:val="none" w:sz="0" w:space="0" w:color="auto"/>
      </w:divBdr>
    </w:div>
    <w:div w:id="95488835">
      <w:marLeft w:val="0"/>
      <w:marRight w:val="0"/>
      <w:marTop w:val="0"/>
      <w:marBottom w:val="0"/>
      <w:divBdr>
        <w:top w:val="none" w:sz="0" w:space="0" w:color="auto"/>
        <w:left w:val="none" w:sz="0" w:space="0" w:color="auto"/>
        <w:bottom w:val="none" w:sz="0" w:space="0" w:color="auto"/>
        <w:right w:val="none" w:sz="0" w:space="0" w:color="auto"/>
      </w:divBdr>
      <w:divsChild>
        <w:div w:id="95488849">
          <w:marLeft w:val="0"/>
          <w:marRight w:val="0"/>
          <w:marTop w:val="0"/>
          <w:marBottom w:val="0"/>
          <w:divBdr>
            <w:top w:val="none" w:sz="0" w:space="0" w:color="auto"/>
            <w:left w:val="single" w:sz="48" w:space="0" w:color="FFFFFF"/>
            <w:bottom w:val="none" w:sz="0" w:space="0" w:color="auto"/>
            <w:right w:val="single" w:sz="48" w:space="0" w:color="FFFFFF"/>
          </w:divBdr>
          <w:divsChild>
            <w:div w:id="95488848">
              <w:marLeft w:val="-15"/>
              <w:marRight w:val="-15"/>
              <w:marTop w:val="0"/>
              <w:marBottom w:val="0"/>
              <w:divBdr>
                <w:top w:val="none" w:sz="0" w:space="0" w:color="auto"/>
                <w:left w:val="none" w:sz="0" w:space="0" w:color="auto"/>
                <w:bottom w:val="none" w:sz="0" w:space="0" w:color="auto"/>
                <w:right w:val="none" w:sz="0" w:space="0" w:color="auto"/>
              </w:divBdr>
              <w:divsChild>
                <w:div w:id="95488847">
                  <w:marLeft w:val="0"/>
                  <w:marRight w:val="-15"/>
                  <w:marTop w:val="0"/>
                  <w:marBottom w:val="0"/>
                  <w:divBdr>
                    <w:top w:val="none" w:sz="0" w:space="0" w:color="auto"/>
                    <w:left w:val="none" w:sz="0" w:space="0" w:color="auto"/>
                    <w:bottom w:val="none" w:sz="0" w:space="0" w:color="auto"/>
                    <w:right w:val="none" w:sz="0" w:space="0" w:color="auto"/>
                  </w:divBdr>
                  <w:divsChild>
                    <w:div w:id="95488833">
                      <w:marLeft w:val="-15"/>
                      <w:marRight w:val="0"/>
                      <w:marTop w:val="0"/>
                      <w:marBottom w:val="0"/>
                      <w:divBdr>
                        <w:top w:val="none" w:sz="0" w:space="0" w:color="auto"/>
                        <w:left w:val="none" w:sz="0" w:space="0" w:color="auto"/>
                        <w:bottom w:val="none" w:sz="0" w:space="0" w:color="auto"/>
                        <w:right w:val="none" w:sz="0" w:space="0" w:color="auto"/>
                      </w:divBdr>
                      <w:divsChild>
                        <w:div w:id="954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88838">
      <w:marLeft w:val="0"/>
      <w:marRight w:val="0"/>
      <w:marTop w:val="0"/>
      <w:marBottom w:val="0"/>
      <w:divBdr>
        <w:top w:val="none" w:sz="0" w:space="0" w:color="auto"/>
        <w:left w:val="none" w:sz="0" w:space="0" w:color="auto"/>
        <w:bottom w:val="none" w:sz="0" w:space="0" w:color="auto"/>
        <w:right w:val="none" w:sz="0" w:space="0" w:color="auto"/>
      </w:divBdr>
      <w:divsChild>
        <w:div w:id="95488837">
          <w:marLeft w:val="0"/>
          <w:marRight w:val="0"/>
          <w:marTop w:val="0"/>
          <w:marBottom w:val="0"/>
          <w:divBdr>
            <w:top w:val="none" w:sz="0" w:space="0" w:color="auto"/>
            <w:left w:val="none" w:sz="0" w:space="0" w:color="auto"/>
            <w:bottom w:val="none" w:sz="0" w:space="0" w:color="auto"/>
            <w:right w:val="none" w:sz="0" w:space="0" w:color="auto"/>
          </w:divBdr>
          <w:divsChild>
            <w:div w:id="95488840">
              <w:marLeft w:val="0"/>
              <w:marRight w:val="0"/>
              <w:marTop w:val="0"/>
              <w:marBottom w:val="0"/>
              <w:divBdr>
                <w:top w:val="single" w:sz="6" w:space="8" w:color="CACACA"/>
                <w:left w:val="none" w:sz="0" w:space="0" w:color="auto"/>
                <w:bottom w:val="single" w:sz="6" w:space="0" w:color="CACACA"/>
                <w:right w:val="none" w:sz="0" w:space="0" w:color="auto"/>
              </w:divBdr>
            </w:div>
          </w:divsChild>
        </w:div>
      </w:divsChild>
    </w:div>
    <w:div w:id="95488841">
      <w:marLeft w:val="0"/>
      <w:marRight w:val="0"/>
      <w:marTop w:val="0"/>
      <w:marBottom w:val="0"/>
      <w:divBdr>
        <w:top w:val="none" w:sz="0" w:space="0" w:color="auto"/>
        <w:left w:val="none" w:sz="0" w:space="0" w:color="auto"/>
        <w:bottom w:val="none" w:sz="0" w:space="0" w:color="auto"/>
        <w:right w:val="none" w:sz="0" w:space="0" w:color="auto"/>
      </w:divBdr>
    </w:div>
    <w:div w:id="95488842">
      <w:marLeft w:val="0"/>
      <w:marRight w:val="0"/>
      <w:marTop w:val="0"/>
      <w:marBottom w:val="0"/>
      <w:divBdr>
        <w:top w:val="none" w:sz="0" w:space="0" w:color="auto"/>
        <w:left w:val="none" w:sz="0" w:space="0" w:color="auto"/>
        <w:bottom w:val="none" w:sz="0" w:space="0" w:color="auto"/>
        <w:right w:val="none" w:sz="0" w:space="0" w:color="auto"/>
      </w:divBdr>
      <w:divsChild>
        <w:div w:id="95488850">
          <w:marLeft w:val="0"/>
          <w:marRight w:val="0"/>
          <w:marTop w:val="0"/>
          <w:marBottom w:val="0"/>
          <w:divBdr>
            <w:top w:val="none" w:sz="0" w:space="0" w:color="auto"/>
            <w:left w:val="none" w:sz="0" w:space="0" w:color="auto"/>
            <w:bottom w:val="none" w:sz="0" w:space="0" w:color="auto"/>
            <w:right w:val="none" w:sz="0" w:space="0" w:color="auto"/>
          </w:divBdr>
          <w:divsChild>
            <w:div w:id="95488843">
              <w:marLeft w:val="0"/>
              <w:marRight w:val="0"/>
              <w:marTop w:val="0"/>
              <w:marBottom w:val="0"/>
              <w:divBdr>
                <w:top w:val="single" w:sz="6" w:space="8" w:color="CACACA"/>
                <w:left w:val="none" w:sz="0" w:space="0" w:color="auto"/>
                <w:bottom w:val="single" w:sz="6" w:space="0" w:color="CACACA"/>
                <w:right w:val="none" w:sz="0" w:space="0" w:color="auto"/>
              </w:divBdr>
            </w:div>
          </w:divsChild>
        </w:div>
      </w:divsChild>
    </w:div>
    <w:div w:id="95488846">
      <w:marLeft w:val="0"/>
      <w:marRight w:val="0"/>
      <w:marTop w:val="15"/>
      <w:marBottom w:val="0"/>
      <w:divBdr>
        <w:top w:val="none" w:sz="0" w:space="0" w:color="auto"/>
        <w:left w:val="none" w:sz="0" w:space="0" w:color="auto"/>
        <w:bottom w:val="none" w:sz="0" w:space="0" w:color="auto"/>
        <w:right w:val="none" w:sz="0" w:space="0" w:color="auto"/>
      </w:divBdr>
      <w:divsChild>
        <w:div w:id="95488836">
          <w:marLeft w:val="0"/>
          <w:marRight w:val="0"/>
          <w:marTop w:val="0"/>
          <w:marBottom w:val="100"/>
          <w:divBdr>
            <w:top w:val="none" w:sz="0" w:space="0" w:color="auto"/>
            <w:left w:val="none" w:sz="0" w:space="0" w:color="auto"/>
            <w:bottom w:val="none" w:sz="0" w:space="0" w:color="auto"/>
            <w:right w:val="none" w:sz="0" w:space="0" w:color="auto"/>
          </w:divBdr>
          <w:divsChild>
            <w:div w:id="95488834">
              <w:marLeft w:val="0"/>
              <w:marRight w:val="0"/>
              <w:marTop w:val="0"/>
              <w:marBottom w:val="0"/>
              <w:divBdr>
                <w:top w:val="none" w:sz="0" w:space="0" w:color="auto"/>
                <w:left w:val="none" w:sz="0" w:space="0" w:color="auto"/>
                <w:bottom w:val="none" w:sz="0" w:space="0" w:color="auto"/>
                <w:right w:val="none" w:sz="0" w:space="0" w:color="auto"/>
              </w:divBdr>
              <w:divsChild>
                <w:div w:id="95488839">
                  <w:marLeft w:val="0"/>
                  <w:marRight w:val="600"/>
                  <w:marTop w:val="0"/>
                  <w:marBottom w:val="450"/>
                  <w:divBdr>
                    <w:top w:val="single" w:sz="2" w:space="0" w:color="auto"/>
                    <w:left w:val="single" w:sz="2" w:space="0" w:color="auto"/>
                    <w:bottom w:val="single" w:sz="2" w:space="0" w:color="auto"/>
                    <w:right w:val="single" w:sz="2" w:space="0" w:color="auto"/>
                  </w:divBdr>
                  <w:divsChild>
                    <w:div w:id="9548884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leninformation.at" TargetMode="External"/><Relationship Id="rId13" Type="http://schemas.openxmlformats.org/officeDocument/2006/relationships/hyperlink" Target="http://www.pollentagebuch.at" TargetMode="External"/><Relationship Id="rId18" Type="http://schemas.openxmlformats.org/officeDocument/2006/relationships/hyperlink" Target="http://www.polleninformation.a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instagram.com/Polleninformation" TargetMode="External"/><Relationship Id="rId17" Type="http://schemas.openxmlformats.org/officeDocument/2006/relationships/hyperlink" Target="http://www.allergie.a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agweedfinder.at" TargetMode="External"/><Relationship Id="rId20" Type="http://schemas.openxmlformats.org/officeDocument/2006/relationships/hyperlink" Target="http://www.polleninformation.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polleninformatio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olleninformation.at" TargetMode="External"/><Relationship Id="rId23" Type="http://schemas.openxmlformats.org/officeDocument/2006/relationships/footer" Target="footer3.xml"/><Relationship Id="rId10" Type="http://schemas.openxmlformats.org/officeDocument/2006/relationships/hyperlink" Target="http://www.pollenwarndienst.at" TargetMode="External"/><Relationship Id="rId19" Type="http://schemas.openxmlformats.org/officeDocument/2006/relationships/hyperlink" Target="http://www.allergenvermeidung.org" TargetMode="External"/><Relationship Id="rId4" Type="http://schemas.openxmlformats.org/officeDocument/2006/relationships/webSettings" Target="webSettings.xml"/><Relationship Id="rId9" Type="http://schemas.openxmlformats.org/officeDocument/2006/relationships/hyperlink" Target="http://www.polleninfo.org" TargetMode="External"/><Relationship Id="rId14" Type="http://schemas.openxmlformats.org/officeDocument/2006/relationships/hyperlink" Target="http://www.polleninformation.a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8741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factsheet PWD</vt:lpstr>
    </vt:vector>
  </TitlesOfParts>
  <Company>I.G.A.V.</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PWD</dc:title>
  <dc:subject>PK 2022</dc:subject>
  <dc:creator>acer</dc:creator>
  <cp:lastModifiedBy>Elisabeth Leeb</cp:lastModifiedBy>
  <cp:revision>25</cp:revision>
  <cp:lastPrinted>2018-03-13T08:32:00Z</cp:lastPrinted>
  <dcterms:created xsi:type="dcterms:W3CDTF">2023-03-09T12:00:00Z</dcterms:created>
  <dcterms:modified xsi:type="dcterms:W3CDTF">2024-03-12T10:31:00Z</dcterms:modified>
</cp:coreProperties>
</file>