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tabs>
          <w:tab w:val="clear" w:pos="708"/>
          <w:tab w:val="left" w:pos="2127" w:leader="none"/>
        </w:tabs>
        <w:spacing w:lineRule="exact" w:line="320" w:before="0" w:after="0"/>
        <w:rPr>
          <w:rFonts w:cs="Arial"/>
          <w:b/>
          <w:sz w:val="24"/>
          <w:szCs w:val="24"/>
        </w:rPr>
      </w:pPr>
      <w:r>
        <w:rPr>
          <w:rFonts w:cs="Arial"/>
          <w:b/>
          <w:sz w:val="24"/>
          <w:szCs w:val="24"/>
        </w:rPr>
        <w:drawing>
          <wp:anchor behindDoc="0" distT="0" distB="0" distL="114300" distR="114300" simplePos="0" locked="0" layoutInCell="0" allowOverlap="1" relativeHeight="2">
            <wp:simplePos x="0" y="0"/>
            <wp:positionH relativeFrom="column">
              <wp:posOffset>-38735</wp:posOffset>
            </wp:positionH>
            <wp:positionV relativeFrom="paragraph">
              <wp:posOffset>635</wp:posOffset>
            </wp:positionV>
            <wp:extent cx="1097915" cy="1440180"/>
            <wp:effectExtent l="0" t="0" r="0" b="0"/>
            <wp:wrapTight wrapText="bothSides">
              <wp:wrapPolygon edited="0">
                <wp:start x="-2" y="283"/>
                <wp:lineTo x="-2" y="20865"/>
                <wp:lineTo x="21363" y="20865"/>
                <wp:lineTo x="21363" y="283"/>
                <wp:lineTo x="-2" y="283"/>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2"/>
                    <a:stretch>
                      <a:fillRect/>
                    </a:stretch>
                  </pic:blipFill>
                  <pic:spPr bwMode="auto">
                    <a:xfrm>
                      <a:off x="0" y="0"/>
                      <a:ext cx="1097915" cy="1440180"/>
                    </a:xfrm>
                    <a:prstGeom prst="rect">
                      <a:avLst/>
                    </a:prstGeom>
                    <a:noFill/>
                  </pic:spPr>
                </pic:pic>
              </a:graphicData>
            </a:graphic>
          </wp:anchor>
        </w:drawing>
      </w:r>
      <w:bookmarkStart w:id="0" w:name="_Hlk165836303"/>
      <w:bookmarkStart w:id="1" w:name="_Hlk165836303"/>
    </w:p>
    <w:p>
      <w:pPr>
        <w:pStyle w:val="BodyText3"/>
        <w:tabs>
          <w:tab w:val="clear" w:pos="708"/>
          <w:tab w:val="left" w:pos="2127" w:leader="none"/>
        </w:tabs>
        <w:spacing w:lineRule="exact" w:line="320" w:before="0" w:after="0"/>
        <w:rPr>
          <w:rFonts w:cs="Arial"/>
          <w:b/>
          <w:sz w:val="24"/>
          <w:szCs w:val="24"/>
        </w:rPr>
      </w:pPr>
      <w:r>
        <w:rPr>
          <w:rFonts w:cs="Arial"/>
          <w:b/>
          <w:sz w:val="24"/>
          <w:szCs w:val="24"/>
        </w:rPr>
      </w:r>
    </w:p>
    <w:p>
      <w:pPr>
        <w:pStyle w:val="BodyText3"/>
        <w:tabs>
          <w:tab w:val="clear" w:pos="708"/>
          <w:tab w:val="left" w:pos="2127" w:leader="none"/>
        </w:tabs>
        <w:spacing w:lineRule="exact" w:line="320" w:before="0" w:after="0"/>
        <w:rPr>
          <w:rFonts w:cs="Arial"/>
          <w:b/>
          <w:sz w:val="24"/>
          <w:szCs w:val="24"/>
        </w:rPr>
      </w:pPr>
      <w:r>
        <w:rPr>
          <w:rFonts w:cs="Arial"/>
          <w:b/>
          <w:sz w:val="24"/>
          <w:szCs w:val="24"/>
        </w:rPr>
      </w:r>
    </w:p>
    <w:p>
      <w:pPr>
        <w:pStyle w:val="BodyText3"/>
        <w:tabs>
          <w:tab w:val="clear" w:pos="708"/>
          <w:tab w:val="left" w:pos="2127" w:leader="none"/>
        </w:tabs>
        <w:spacing w:lineRule="exact" w:line="320" w:before="0" w:after="0"/>
        <w:rPr>
          <w:rFonts w:cs="Arial"/>
          <w:b/>
          <w:sz w:val="24"/>
          <w:szCs w:val="24"/>
        </w:rPr>
      </w:pPr>
      <w:r>
        <w:rPr>
          <w:rFonts w:cs="Arial"/>
          <w:b/>
          <w:sz w:val="24"/>
          <w:szCs w:val="24"/>
        </w:rPr>
      </w:r>
    </w:p>
    <w:p>
      <w:pPr>
        <w:pStyle w:val="BodyText3"/>
        <w:tabs>
          <w:tab w:val="clear" w:pos="708"/>
          <w:tab w:val="left" w:pos="2127" w:leader="none"/>
        </w:tabs>
        <w:spacing w:lineRule="exact" w:line="320" w:before="0" w:after="0"/>
        <w:rPr>
          <w:rFonts w:cs="Arial"/>
          <w:b/>
          <w:sz w:val="24"/>
          <w:szCs w:val="24"/>
        </w:rPr>
      </w:pPr>
      <w:r>
        <w:rPr>
          <w:rFonts w:cs="Arial"/>
          <w:b/>
          <w:sz w:val="24"/>
          <w:szCs w:val="24"/>
        </w:rPr>
      </w:r>
    </w:p>
    <w:p>
      <w:pPr>
        <w:pStyle w:val="BodyText3"/>
        <w:tabs>
          <w:tab w:val="clear" w:pos="708"/>
          <w:tab w:val="left" w:pos="2127" w:leader="none"/>
        </w:tabs>
        <w:spacing w:lineRule="exact" w:line="320" w:before="0" w:after="0"/>
        <w:rPr>
          <w:rFonts w:cs="Arial"/>
          <w:b/>
          <w:sz w:val="24"/>
          <w:szCs w:val="24"/>
        </w:rPr>
      </w:pPr>
      <w:r>
        <w:rPr>
          <w:rFonts w:cs="Arial"/>
          <w:b/>
          <w:sz w:val="24"/>
          <w:szCs w:val="24"/>
        </w:rPr>
      </w:r>
    </w:p>
    <w:p>
      <w:pPr>
        <w:pStyle w:val="BodyText3"/>
        <w:tabs>
          <w:tab w:val="clear" w:pos="708"/>
          <w:tab w:val="left" w:pos="2127" w:leader="none"/>
        </w:tabs>
        <w:spacing w:lineRule="exact" w:line="320" w:before="0" w:after="0"/>
        <w:rPr>
          <w:rFonts w:cs="Arial"/>
          <w:b/>
          <w:sz w:val="24"/>
          <w:szCs w:val="24"/>
        </w:rPr>
      </w:pPr>
      <w:r>
        <w:rPr>
          <w:rFonts w:cs="Arial"/>
          <w:b/>
          <w:sz w:val="24"/>
          <w:szCs w:val="24"/>
        </w:rPr>
      </w:r>
    </w:p>
    <w:p>
      <w:pPr>
        <w:pStyle w:val="BodyText3"/>
        <w:tabs>
          <w:tab w:val="clear" w:pos="708"/>
          <w:tab w:val="left" w:pos="2127" w:leader="none"/>
        </w:tabs>
        <w:spacing w:lineRule="exact" w:line="320" w:before="0" w:after="0"/>
        <w:jc w:val="end"/>
        <w:rPr>
          <w:rFonts w:cs="Arial"/>
          <w:bCs/>
          <w:i/>
          <w:iCs/>
          <w:sz w:val="24"/>
          <w:szCs w:val="24"/>
        </w:rPr>
      </w:pPr>
      <w:r>
        <w:rPr>
          <w:rFonts w:cs="Arial"/>
          <w:bCs/>
          <w:i/>
          <w:iCs/>
          <w:sz w:val="24"/>
          <w:szCs w:val="24"/>
        </w:rPr>
        <w:t>Presseinformation</w:t>
      </w:r>
    </w:p>
    <w:p>
      <w:pPr>
        <w:pStyle w:val="BodyText3"/>
        <w:tabs>
          <w:tab w:val="clear" w:pos="708"/>
          <w:tab w:val="left" w:pos="2127" w:leader="none"/>
        </w:tabs>
        <w:spacing w:lineRule="exact" w:line="320" w:before="0" w:after="0"/>
        <w:jc w:val="end"/>
        <w:rPr>
          <w:rFonts w:cs="Arial"/>
          <w:bCs/>
          <w:i/>
          <w:iCs/>
          <w:sz w:val="24"/>
          <w:szCs w:val="24"/>
        </w:rPr>
      </w:pPr>
      <w:r>
        <w:rPr>
          <w:rFonts w:cs="Arial"/>
          <w:bCs/>
          <w:i/>
          <w:iCs/>
          <w:sz w:val="24"/>
          <w:szCs w:val="24"/>
        </w:rPr>
      </w:r>
    </w:p>
    <w:p>
      <w:pPr>
        <w:pStyle w:val="BodyText3"/>
        <w:tabs>
          <w:tab w:val="clear" w:pos="708"/>
          <w:tab w:val="left" w:pos="2127" w:leader="none"/>
        </w:tabs>
        <w:spacing w:lineRule="exact" w:line="320" w:before="0" w:after="0"/>
        <w:rPr>
          <w:rFonts w:cs="Arial"/>
          <w:b/>
          <w:sz w:val="28"/>
          <w:szCs w:val="28"/>
        </w:rPr>
      </w:pPr>
      <w:r>
        <w:rPr>
          <w:rFonts w:cs="Arial"/>
          <w:b/>
          <w:sz w:val="28"/>
          <w:szCs w:val="28"/>
        </w:rPr>
      </w:r>
    </w:p>
    <w:p>
      <w:pPr>
        <w:pStyle w:val="BodyText3"/>
        <w:tabs>
          <w:tab w:val="clear" w:pos="708"/>
          <w:tab w:val="left" w:pos="2127" w:leader="none"/>
        </w:tabs>
        <w:spacing w:lineRule="exact" w:line="320" w:before="0" w:after="0"/>
        <w:rPr>
          <w:rFonts w:cs="Arial"/>
          <w:b/>
          <w:sz w:val="28"/>
          <w:szCs w:val="28"/>
        </w:rPr>
      </w:pPr>
      <w:r>
        <w:rPr>
          <w:rFonts w:cs="Arial"/>
          <w:b/>
          <w:sz w:val="28"/>
          <w:szCs w:val="28"/>
        </w:rPr>
      </w:r>
    </w:p>
    <w:p>
      <w:pPr>
        <w:pStyle w:val="Header"/>
        <w:tabs>
          <w:tab w:val="clear" w:pos="4536"/>
          <w:tab w:val="clear" w:pos="9072"/>
        </w:tabs>
        <w:spacing w:lineRule="exact" w:line="320"/>
        <w:rPr>
          <w:rFonts w:cs="Arial"/>
          <w:b/>
          <w:bCs/>
          <w:color w:val="000000"/>
          <w:sz w:val="26"/>
          <w:szCs w:val="26"/>
        </w:rPr>
      </w:pPr>
      <w:r>
        <w:rPr>
          <w:rFonts w:cs="Arial"/>
          <w:b/>
          <w:bCs/>
          <w:color w:val="000000"/>
          <w:sz w:val="26"/>
          <w:szCs w:val="26"/>
        </w:rPr>
        <w:t>Milbenallergie: Wenn das Zuhause krank macht</w:t>
      </w:r>
    </w:p>
    <w:p>
      <w:pPr>
        <w:pStyle w:val="Header"/>
        <w:tabs>
          <w:tab w:val="clear" w:pos="4536"/>
          <w:tab w:val="clear" w:pos="9072"/>
        </w:tabs>
        <w:spacing w:lineRule="exact" w:line="320"/>
        <w:rPr>
          <w:rFonts w:cs="Arial"/>
          <w:b/>
          <w:bCs/>
          <w:color w:val="000000"/>
          <w:sz w:val="20"/>
        </w:rPr>
      </w:pPr>
      <w:r>
        <w:rPr>
          <w:rFonts w:cs="Arial"/>
          <w:b/>
          <w:bCs/>
          <w:color w:val="000000"/>
          <w:sz w:val="20"/>
        </w:rPr>
        <w:t xml:space="preserve">Neuer IGAV-Ratgeber bietet </w:t>
      </w:r>
      <w:r>
        <w:rPr>
          <w:rFonts w:cs="Arial"/>
          <w:b/>
          <w:bCs/>
          <w:sz w:val="20"/>
        </w:rPr>
        <w:t>fundierte Information und gibt praktische Tipps zur Allergenvermeidung</w:t>
      </w:r>
    </w:p>
    <w:p>
      <w:pPr>
        <w:pStyle w:val="BodyText3"/>
        <w:tabs>
          <w:tab w:val="clear" w:pos="708"/>
          <w:tab w:val="left" w:pos="2127" w:leader="none"/>
        </w:tabs>
        <w:spacing w:lineRule="exact" w:line="320" w:before="0" w:after="0"/>
        <w:rPr>
          <w:rFonts w:cs="Arial"/>
          <w:b/>
          <w:sz w:val="20"/>
          <w:szCs w:val="20"/>
        </w:rPr>
      </w:pPr>
      <w:r>
        <w:rPr>
          <w:rFonts w:cs="Arial"/>
          <w:b/>
          <w:sz w:val="20"/>
          <w:szCs w:val="20"/>
        </w:rPr>
      </w:r>
    </w:p>
    <w:p>
      <w:pPr>
        <w:pStyle w:val="Normal"/>
        <w:spacing w:lineRule="exact" w:line="320" w:before="0" w:after="0"/>
        <w:rPr>
          <w:rFonts w:ascii="Arial" w:hAnsi="Arial" w:eastAsia="Times New Roman" w:cs="Arial"/>
          <w:b/>
          <w:bCs/>
          <w:sz w:val="20"/>
          <w:szCs w:val="20"/>
          <w:lang w:eastAsia="de-AT"/>
        </w:rPr>
      </w:pPr>
      <w:r>
        <w:rPr>
          <w:rFonts w:cs="Arial" w:ascii="Arial" w:hAnsi="Arial"/>
          <w:bCs/>
          <w:sz w:val="20"/>
        </w:rPr>
        <w:t xml:space="preserve">Wien, 17. Februar 2026 </w:t>
      </w:r>
      <w:r>
        <w:rPr>
          <w:rFonts w:cs="Arial" w:ascii="Arial" w:hAnsi="Arial"/>
          <w:b/>
          <w:sz w:val="20"/>
        </w:rPr>
        <w:t xml:space="preserve">– </w:t>
      </w:r>
      <w:r>
        <w:rPr>
          <w:rFonts w:eastAsia="Times New Roman" w:cs="Arial" w:ascii="Arial" w:hAnsi="Arial"/>
          <w:b/>
          <w:bCs/>
          <w:sz w:val="20"/>
          <w:szCs w:val="20"/>
          <w:lang w:eastAsia="de-AT"/>
        </w:rPr>
        <w:t>Niesattacken, tränende Augen, juckende Haut oder auch Atemnot: Beschwerden wie diese können auf eine Allergie gegen Hausstaub- oder Vorratsmilben hinweisen – eine oft verkannte Belastung, die Betroffene das ganze Jahr über begleitet. Die Patientenplattform IGAV – Interessensgemeinschaft Allergenvermeidung informiert nun mit einer neuen, kompakten Broschüre über die Auslöser, Anzeichen, Diagnose- und Therapiemöglichkeiten.</w:t>
      </w:r>
      <w:r>
        <w:rPr>
          <w:rFonts w:cs="Arial"/>
          <w:b/>
          <w:bCs/>
          <w:sz w:val="20"/>
        </w:rPr>
        <w:t xml:space="preserve"> </w:t>
      </w:r>
    </w:p>
    <w:p>
      <w:pPr>
        <w:pStyle w:val="Header"/>
        <w:spacing w:lineRule="exact" w:line="320"/>
        <w:rPr>
          <w:rFonts w:cs="Arial"/>
          <w:b/>
          <w:bCs/>
          <w:sz w:val="20"/>
        </w:rPr>
      </w:pPr>
      <w:r>
        <w:rPr>
          <w:rFonts w:cs="Arial"/>
          <w:b/>
          <w:bCs/>
          <w:sz w:val="20"/>
        </w:rPr>
      </w:r>
    </w:p>
    <w:p>
      <w:pPr>
        <w:pStyle w:val="Header"/>
        <w:spacing w:lineRule="exact" w:line="320"/>
        <w:rPr>
          <w:rFonts w:cs="Arial"/>
          <w:sz w:val="20"/>
        </w:rPr>
      </w:pPr>
      <w:r>
        <w:rPr>
          <w:rFonts w:cs="Arial"/>
          <w:sz w:val="20"/>
        </w:rPr>
      </w:r>
    </w:p>
    <w:p>
      <w:pPr>
        <w:pStyle w:val="Header"/>
        <w:spacing w:lineRule="exact" w:line="320"/>
        <w:rPr>
          <w:rFonts w:cs="Arial"/>
          <w:sz w:val="20"/>
        </w:rPr>
      </w:pPr>
      <w:r>
        <w:rPr>
          <w:rFonts w:cs="Arial"/>
          <w:sz w:val="20"/>
        </w:rPr>
        <w:t xml:space="preserve">Hausstaubmilben mit den klingenden Namen </w:t>
      </w:r>
      <w:r>
        <w:rPr>
          <w:rFonts w:cs="Arial"/>
          <w:i/>
          <w:iCs/>
          <w:sz w:val="20"/>
        </w:rPr>
        <w:t>Dermatophagoides pteronyssinus</w:t>
      </w:r>
      <w:r>
        <w:rPr>
          <w:rFonts w:cs="Arial"/>
          <w:sz w:val="20"/>
        </w:rPr>
        <w:t xml:space="preserve"> und </w:t>
      </w:r>
      <w:r>
        <w:rPr>
          <w:rFonts w:cs="Arial"/>
          <w:i/>
          <w:iCs/>
          <w:sz w:val="20"/>
        </w:rPr>
        <w:t>Dermatophagoides farinae</w:t>
      </w:r>
      <w:r>
        <w:rPr>
          <w:rFonts w:cs="Arial"/>
          <w:sz w:val="20"/>
        </w:rPr>
        <w:t xml:space="preserve"> quälen viele tausende Österreicherinnen und Österreicher und rauben ihnen den Atem und den Schlaf. Sie zählen nach Pollen zu den zweithäufigsten Auslösern allergischer Reaktionen. Auch die weitschichtig verwandte Vorratsmilbe kann Probleme machen. Anders als bei saisonalen Pollenallergien treten die Beschwerden ganzjährig auf. Für unser Auge unsichtbar, lösen die Allergene der Spinnentiere lästige bis massive Symptome aus. Denn bleibt der anfängliche „allergische Schnupfen“ unbehandelt, kann sich die Entzündung ausbreiten und von Augen und Nase in Richtung Lunge wandern. Viele Betroffene sind daher auch asthmakrank. </w:t>
      </w:r>
    </w:p>
    <w:p>
      <w:pPr>
        <w:pStyle w:val="Header"/>
        <w:spacing w:lineRule="exact" w:line="320"/>
        <w:rPr>
          <w:rFonts w:cs="Arial"/>
          <w:sz w:val="20"/>
        </w:rPr>
      </w:pPr>
      <w:r>
        <w:rPr>
          <w:rFonts w:cs="Arial"/>
          <w:sz w:val="20"/>
        </w:rPr>
      </w:r>
    </w:p>
    <w:p>
      <w:pPr>
        <w:pStyle w:val="Header"/>
        <w:spacing w:lineRule="exact" w:line="320"/>
        <w:rPr>
          <w:rFonts w:cs="Arial"/>
          <w:sz w:val="20"/>
        </w:rPr>
      </w:pPr>
      <w:r>
        <w:rPr>
          <w:rFonts w:cs="Arial"/>
          <w:sz w:val="20"/>
        </w:rPr>
        <w:t xml:space="preserve">Der neue IGAV-Ratgeber zeigt, wie sich die Belastung wirksam reduzieren lässt und welche Behandlungsoptionen zur Verfügung stehen. Die Broschüre wurde gemeinsam mit führenden Fachleuten entwickelt und bietet wissenschaftlich </w:t>
      </w:r>
      <w:bookmarkStart w:id="2" w:name="_Hlk165883203"/>
      <w:r>
        <w:rPr>
          <w:rFonts w:cs="Arial"/>
          <w:sz w:val="20"/>
        </w:rPr>
        <w:t>fundierte, leicht verständliche Information sowie Empfehlungen zur wirksamen Allergenvermeidung.</w:t>
      </w:r>
    </w:p>
    <w:p>
      <w:pPr>
        <w:pStyle w:val="Header"/>
        <w:tabs>
          <w:tab w:val="clear" w:pos="4536"/>
          <w:tab w:val="clear" w:pos="9072"/>
        </w:tabs>
        <w:spacing w:lineRule="exact" w:line="320"/>
        <w:rPr>
          <w:rFonts w:cs="Arial"/>
          <w:sz w:val="20"/>
        </w:rPr>
      </w:pPr>
      <w:r>
        <w:rPr>
          <w:rFonts w:cs="Arial"/>
          <w:sz w:val="20"/>
        </w:rPr>
      </w:r>
    </w:p>
    <w:tbl>
      <w:tblPr>
        <w:tblW w:w="10065" w:type="dxa"/>
        <w:jc w:val="start"/>
        <w:tblInd w:w="-5" w:type="dxa"/>
        <w:tblLayout w:type="fixed"/>
        <w:tblCellMar>
          <w:top w:w="0" w:type="dxa"/>
          <w:start w:w="70" w:type="dxa"/>
          <w:bottom w:w="0" w:type="dxa"/>
          <w:end w:w="70" w:type="dxa"/>
        </w:tblCellMar>
        <w:tblLook w:firstRow="0" w:noVBand="0" w:lastRow="0" w:firstColumn="0" w:lastColumn="0" w:noHBand="0" w:val="0000"/>
      </w:tblPr>
      <w:tblGrid>
        <w:gridCol w:w="10065"/>
      </w:tblGrid>
      <w:tr>
        <w:trPr>
          <w:trHeight w:val="2400" w:hRule="atLeast"/>
        </w:trPr>
        <w:tc>
          <w:tcPr>
            <w:tcW w:w="100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985" w:leader="none"/>
              </w:tabs>
              <w:spacing w:lineRule="exact" w:line="320" w:before="0" w:after="0"/>
              <w:ind w:start="529" w:end="23"/>
              <w:rPr>
                <w:rFonts w:ascii="Arial" w:hAnsi="Arial" w:cs="Arial"/>
                <w:sz w:val="20"/>
                <w:szCs w:val="20"/>
              </w:rPr>
            </w:pPr>
            <w:r>
              <w:rPr>
                <w:rFonts w:cs="Arial" w:ascii="Arial" w:hAnsi="Arial"/>
                <w:sz w:val="20"/>
                <w:szCs w:val="20"/>
              </w:rPr>
              <w:drawing>
                <wp:anchor behindDoc="0" distT="0" distB="0" distL="114300" distR="114300" simplePos="0" locked="0" layoutInCell="1" allowOverlap="1" relativeHeight="3">
                  <wp:simplePos x="0" y="0"/>
                  <wp:positionH relativeFrom="column">
                    <wp:posOffset>116840</wp:posOffset>
                  </wp:positionH>
                  <wp:positionV relativeFrom="paragraph">
                    <wp:posOffset>54610</wp:posOffset>
                  </wp:positionV>
                  <wp:extent cx="1022350" cy="1440180"/>
                  <wp:effectExtent l="0" t="0" r="0" b="0"/>
                  <wp:wrapTight wrapText="bothSides">
                    <wp:wrapPolygon edited="0">
                      <wp:start x="-399" y="-288"/>
                      <wp:lineTo x="-399" y="21723"/>
                      <wp:lineTo x="21730" y="21723"/>
                      <wp:lineTo x="21730" y="-288"/>
                      <wp:lineTo x="-399" y="-288"/>
                    </wp:wrapPolygon>
                  </wp:wrapTight>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3"/>
                          <a:stretch>
                            <a:fillRect/>
                          </a:stretch>
                        </pic:blipFill>
                        <pic:spPr bwMode="auto">
                          <a:xfrm>
                            <a:off x="0" y="0"/>
                            <a:ext cx="1022350" cy="1440180"/>
                          </a:xfrm>
                          <a:prstGeom prst="rect">
                            <a:avLst/>
                          </a:prstGeom>
                          <a:noFill/>
                        </pic:spPr>
                      </pic:pic>
                    </a:graphicData>
                  </a:graphic>
                </wp:anchor>
              </w:drawing>
            </w:r>
          </w:p>
          <w:p>
            <w:pPr>
              <w:pStyle w:val="Normal"/>
              <w:tabs>
                <w:tab w:val="clear" w:pos="708"/>
                <w:tab w:val="left" w:pos="1985" w:leader="none"/>
              </w:tabs>
              <w:spacing w:lineRule="exact" w:line="320" w:before="0" w:after="0"/>
              <w:ind w:start="529" w:end="23"/>
              <w:rPr>
                <w:rFonts w:ascii="Arial" w:hAnsi="Arial" w:cs="Arial"/>
                <w:sz w:val="20"/>
                <w:szCs w:val="20"/>
              </w:rPr>
            </w:pPr>
            <w:r>
              <w:rPr>
                <w:rFonts w:cs="Arial" w:ascii="Arial" w:hAnsi="Arial"/>
                <w:sz w:val="20"/>
                <w:szCs w:val="20"/>
              </w:rPr>
              <w:t>Den neuen Ratgeber „Allergenvermeidung bei Milbenallergie“ gibt’s kostenlos bei:</w:t>
            </w:r>
          </w:p>
          <w:p>
            <w:pPr>
              <w:pStyle w:val="Normal"/>
              <w:tabs>
                <w:tab w:val="clear" w:pos="708"/>
                <w:tab w:val="left" w:pos="1985" w:leader="none"/>
              </w:tabs>
              <w:spacing w:lineRule="exact" w:line="320" w:before="0" w:after="0"/>
              <w:ind w:start="529" w:end="23"/>
              <w:rPr>
                <w:rFonts w:ascii="Arial" w:hAnsi="Arial" w:cs="Arial"/>
                <w:sz w:val="20"/>
                <w:szCs w:val="20"/>
              </w:rPr>
            </w:pPr>
            <w:r>
              <w:rPr>
                <w:rFonts w:cs="Arial" w:ascii="Arial" w:hAnsi="Arial"/>
                <w:sz w:val="20"/>
                <w:szCs w:val="20"/>
              </w:rPr>
              <w:t>IGAV – Interessensgemeinschaft Allergenvermeidung</w:t>
            </w:r>
          </w:p>
          <w:p>
            <w:pPr>
              <w:pStyle w:val="Normal"/>
              <w:tabs>
                <w:tab w:val="clear" w:pos="708"/>
                <w:tab w:val="left" w:pos="1985" w:leader="none"/>
              </w:tabs>
              <w:spacing w:lineRule="exact" w:line="320" w:before="0" w:after="0"/>
              <w:ind w:start="529" w:end="23"/>
              <w:rPr>
                <w:rFonts w:ascii="Arial" w:hAnsi="Arial" w:cs="Arial"/>
                <w:sz w:val="20"/>
                <w:szCs w:val="20"/>
              </w:rPr>
            </w:pPr>
            <w:r>
              <w:rPr>
                <w:rFonts w:cs="Arial" w:ascii="Arial" w:hAnsi="Arial"/>
                <w:sz w:val="20"/>
                <w:szCs w:val="20"/>
              </w:rPr>
              <w:t>Tel: 01/212 60 60</w:t>
            </w:r>
          </w:p>
          <w:p>
            <w:pPr>
              <w:pStyle w:val="Normal"/>
              <w:tabs>
                <w:tab w:val="clear" w:pos="708"/>
                <w:tab w:val="left" w:pos="1985" w:leader="none"/>
              </w:tabs>
              <w:spacing w:lineRule="exact" w:line="320" w:before="0" w:after="0"/>
              <w:ind w:start="529" w:end="23"/>
              <w:rPr>
                <w:rFonts w:ascii="Arial" w:hAnsi="Arial" w:cs="Arial"/>
                <w:sz w:val="20"/>
                <w:szCs w:val="20"/>
              </w:rPr>
            </w:pPr>
            <w:r>
              <w:rPr>
                <w:rFonts w:cs="Arial" w:ascii="Arial" w:hAnsi="Arial"/>
                <w:sz w:val="20"/>
                <w:szCs w:val="20"/>
              </w:rPr>
              <w:t>E-Mail: info@allergenvermeidung.org</w:t>
            </w:r>
          </w:p>
          <w:p>
            <w:pPr>
              <w:pStyle w:val="Normal"/>
              <w:tabs>
                <w:tab w:val="clear" w:pos="708"/>
                <w:tab w:val="left" w:pos="1985" w:leader="none"/>
              </w:tabs>
              <w:spacing w:lineRule="exact" w:line="320" w:before="0" w:after="0"/>
              <w:ind w:start="529" w:end="23"/>
              <w:rPr>
                <w:rFonts w:ascii="Arial" w:hAnsi="Arial" w:cs="Arial"/>
                <w:sz w:val="20"/>
                <w:szCs w:val="20"/>
                <w:lang w:val="en-GB"/>
              </w:rPr>
            </w:pPr>
            <w:r>
              <w:rPr>
                <w:rFonts w:cs="Arial" w:ascii="Arial" w:hAnsi="Arial"/>
                <w:sz w:val="20"/>
                <w:szCs w:val="20"/>
                <w:lang w:val="en-GB"/>
              </w:rPr>
              <w:t>Download: https://www.allergenvermeidung.org/ratgeber</w:t>
            </w:r>
          </w:p>
          <w:p>
            <w:pPr>
              <w:pStyle w:val="Normal"/>
              <w:tabs>
                <w:tab w:val="clear" w:pos="708"/>
                <w:tab w:val="left" w:pos="1985" w:leader="none"/>
              </w:tabs>
              <w:spacing w:lineRule="exact" w:line="320" w:before="0" w:after="0"/>
              <w:ind w:start="529" w:end="23"/>
              <w:rPr>
                <w:rFonts w:ascii="Arial" w:hAnsi="Arial" w:cs="Arial"/>
                <w:sz w:val="20"/>
                <w:szCs w:val="20"/>
                <w:lang w:val="en-GB"/>
              </w:rPr>
            </w:pPr>
            <w:r>
              <w:rPr>
                <w:rFonts w:cs="Arial" w:ascii="Arial" w:hAnsi="Arial"/>
                <w:sz w:val="20"/>
                <w:szCs w:val="20"/>
                <w:lang w:val="en-GB"/>
              </w:rPr>
            </w:r>
          </w:p>
        </w:tc>
      </w:tr>
    </w:tbl>
    <w:p>
      <w:pPr>
        <w:pStyle w:val="Normal"/>
        <w:spacing w:lineRule="exact" w:line="320" w:before="0" w:after="0"/>
        <w:rPr>
          <w:rFonts w:ascii="Arial" w:hAnsi="Arial" w:cs="Arial"/>
          <w:sz w:val="20"/>
          <w:szCs w:val="20"/>
          <w:lang w:val="en-GB"/>
        </w:rPr>
      </w:pPr>
      <w:r>
        <w:rPr>
          <w:rFonts w:cs="Arial" w:ascii="Arial" w:hAnsi="Arial"/>
          <w:sz w:val="20"/>
          <w:szCs w:val="20"/>
          <w:lang w:val="en-GB"/>
        </w:rPr>
      </w:r>
      <w:bookmarkEnd w:id="2"/>
    </w:p>
    <w:p>
      <w:pPr>
        <w:pStyle w:val="Normal"/>
        <w:spacing w:lineRule="exact" w:line="320" w:before="0" w:after="0"/>
        <w:rPr>
          <w:rFonts w:ascii="Arial" w:hAnsi="Arial" w:cs="Arial"/>
          <w:sz w:val="20"/>
          <w:szCs w:val="20"/>
          <w:lang w:val="en-GB"/>
        </w:rPr>
      </w:pPr>
      <w:r>
        <w:rPr>
          <w:rFonts w:cs="Arial" w:ascii="Arial" w:hAnsi="Arial"/>
          <w:sz w:val="20"/>
          <w:szCs w:val="20"/>
          <w:lang w:val="en-GB"/>
        </w:rPr>
      </w:r>
    </w:p>
    <w:p>
      <w:pPr>
        <w:pStyle w:val="Normal"/>
        <w:spacing w:lineRule="exact" w:line="320" w:before="0" w:after="0"/>
        <w:rPr>
          <w:rFonts w:ascii="Arial" w:hAnsi="Arial" w:cs="Arial"/>
          <w:sz w:val="20"/>
          <w:szCs w:val="20"/>
          <w:lang w:val="en-GB"/>
        </w:rPr>
      </w:pPr>
      <w:r>
        <w:rPr>
          <w:rFonts w:cs="Arial" w:ascii="Arial" w:hAnsi="Arial"/>
          <w:sz w:val="20"/>
          <w:szCs w:val="20"/>
          <w:lang w:val="en-GB"/>
        </w:rPr>
      </w:r>
    </w:p>
    <w:p>
      <w:pPr>
        <w:pStyle w:val="Normal"/>
        <w:spacing w:lineRule="exact" w:line="320" w:before="0" w:after="0"/>
        <w:rPr>
          <w:rFonts w:ascii="Arial" w:hAnsi="Arial" w:cs="Arial"/>
          <w:b/>
          <w:bCs/>
          <w:sz w:val="20"/>
          <w:szCs w:val="20"/>
        </w:rPr>
      </w:pPr>
      <w:r>
        <w:rPr>
          <w:rFonts w:cs="Arial" w:ascii="Arial" w:hAnsi="Arial"/>
          <w:b/>
          <w:bCs/>
          <w:sz w:val="20"/>
          <w:szCs w:val="20"/>
        </w:rPr>
        <w:t>Über die IGAV – Interessensgemeinschaft Allergenvermeidung</w:t>
      </w:r>
    </w:p>
    <w:p>
      <w:pPr>
        <w:pStyle w:val="Normal"/>
        <w:spacing w:lineRule="exact" w:line="280" w:before="0" w:after="0"/>
        <w:jc w:val="both"/>
        <w:rPr>
          <w:rFonts w:ascii="Arial" w:hAnsi="Arial" w:cs="Arial"/>
          <w:sz w:val="20"/>
          <w:szCs w:val="20"/>
        </w:rPr>
      </w:pPr>
      <w:r>
        <w:rPr>
          <w:rFonts w:cs="Arial" w:ascii="Arial" w:hAnsi="Arial"/>
          <w:sz w:val="20"/>
          <w:szCs w:val="20"/>
        </w:rPr>
        <w:t xml:space="preserve">Die IGAV ist eine als Verein organisierte, unabhängige Informationsplattform und versteht sich als Schnittstelle zwischen Medizin/Wissenschaft &amp; Patienten/Öffentlichkeit. Sie ist Übermittler wissenschaftlicher Erkenntnisse und ärztlicher Empfehlungen an die Bevölkerung und wird dabei von einem wissenschaftlichen Beirat aus 38 Expertinnen und Experten im Bereich Allergologie unterstützt. Die IGAV hat sich zum Ziel gesetzt, Wissen und Informationen über allergische Erkrankungen zu vermitteln, Hilfestellung und hilfreiche Tipps zur Allergenvermeidung und -reduktion zu geben sowie Bewusstsein für die Wichtigkeit der frühzeitigen Erkennung und Behandlung von Allergien zu schaffen. Mehr unter </w:t>
      </w:r>
      <w:hyperlink r:id="rId4">
        <w:r>
          <w:rPr>
            <w:rStyle w:val="Hyperlink"/>
            <w:rFonts w:cs="Arial" w:ascii="Arial" w:hAnsi="Arial" w:cstheme="minorBidi"/>
            <w:sz w:val="20"/>
            <w:szCs w:val="20"/>
          </w:rPr>
          <w:t>www.allergenvermeidung.org</w:t>
        </w:r>
      </w:hyperlink>
      <w:r>
        <w:rPr>
          <w:rFonts w:cs="Arial" w:ascii="Arial" w:hAnsi="Arial"/>
          <w:sz w:val="20"/>
          <w:szCs w:val="20"/>
        </w:rPr>
        <w:t xml:space="preserve"> </w:t>
      </w:r>
    </w:p>
    <w:p>
      <w:pPr>
        <w:pStyle w:val="Normal"/>
        <w:spacing w:lineRule="exact" w:line="320" w:before="0" w:after="0"/>
        <w:rPr>
          <w:rFonts w:ascii="Arial" w:hAnsi="Arial" w:cs="Arial"/>
          <w:sz w:val="20"/>
          <w:szCs w:val="20"/>
        </w:rPr>
      </w:pPr>
      <w:r>
        <w:rPr>
          <w:rFonts w:cs="Arial" w:ascii="Arial" w:hAnsi="Arial"/>
          <w:sz w:val="20"/>
          <w:szCs w:val="20"/>
        </w:rPr>
      </w:r>
    </w:p>
    <w:p>
      <w:pPr>
        <w:pStyle w:val="Normal"/>
        <w:spacing w:lineRule="exact" w:line="320" w:before="0" w:after="0"/>
        <w:rPr>
          <w:rFonts w:ascii="Arial" w:hAnsi="Arial" w:cs="Arial"/>
          <w:sz w:val="20"/>
          <w:szCs w:val="20"/>
        </w:rPr>
      </w:pPr>
      <w:r>
        <w:rPr>
          <w:rFonts w:cs="Arial" w:ascii="Arial" w:hAnsi="Arial"/>
          <w:sz w:val="20"/>
          <w:szCs w:val="20"/>
        </w:rPr>
      </w:r>
    </w:p>
    <w:p>
      <w:pPr>
        <w:pStyle w:val="Normal"/>
        <w:spacing w:lineRule="exact" w:line="320" w:before="0" w:after="0"/>
        <w:rPr>
          <w:rFonts w:ascii="Arial" w:hAnsi="Arial" w:cs="Arial"/>
          <w:b/>
          <w:sz w:val="20"/>
          <w:szCs w:val="20"/>
        </w:rPr>
      </w:pPr>
      <w:r>
        <w:rPr>
          <w:rFonts w:cs="Arial" w:ascii="Arial" w:hAnsi="Arial"/>
          <w:b/>
          <w:sz w:val="20"/>
          <w:szCs w:val="20"/>
        </w:rPr>
        <w:t xml:space="preserve">Kontakt für Journalisten-Rückfragen: </w:t>
      </w:r>
    </w:p>
    <w:p>
      <w:pPr>
        <w:pStyle w:val="Normal"/>
        <w:spacing w:lineRule="exact" w:line="320" w:before="0" w:after="0"/>
        <w:rPr>
          <w:rFonts w:ascii="Arial" w:hAnsi="Arial" w:cs="Arial"/>
          <w:sz w:val="20"/>
          <w:szCs w:val="20"/>
        </w:rPr>
      </w:pPr>
      <w:r>
        <w:rPr>
          <w:rFonts w:cs="Arial" w:ascii="Arial" w:hAnsi="Arial"/>
          <w:sz w:val="20"/>
          <w:szCs w:val="20"/>
        </w:rPr>
        <w:t>Elisabeth Leeb</w:t>
        <w:tab/>
      </w:r>
    </w:p>
    <w:p>
      <w:pPr>
        <w:pStyle w:val="Normal"/>
        <w:spacing w:lineRule="exact" w:line="320" w:before="0" w:after="0"/>
        <w:rPr>
          <w:rFonts w:ascii="Arial" w:hAnsi="Arial" w:cs="Arial"/>
          <w:sz w:val="20"/>
          <w:szCs w:val="20"/>
        </w:rPr>
      </w:pPr>
      <w:r>
        <w:rPr>
          <w:rFonts w:cs="Arial" w:ascii="Arial" w:hAnsi="Arial"/>
          <w:sz w:val="20"/>
          <w:szCs w:val="20"/>
        </w:rPr>
        <w:t>IGAV – Interessensgemeinschaft Allergenvermeidung</w:t>
      </w:r>
    </w:p>
    <w:p>
      <w:pPr>
        <w:pStyle w:val="Normal"/>
        <w:spacing w:lineRule="exact" w:line="320" w:before="0" w:after="0"/>
        <w:rPr>
          <w:rFonts w:ascii="Arial" w:hAnsi="Arial" w:cs="Arial"/>
          <w:sz w:val="20"/>
          <w:szCs w:val="20"/>
        </w:rPr>
      </w:pPr>
      <w:r>
        <w:rPr>
          <w:rFonts w:cs="Arial" w:ascii="Arial" w:hAnsi="Arial"/>
          <w:sz w:val="20"/>
          <w:szCs w:val="20"/>
        </w:rPr>
        <w:t>T: 0699 / 1 424 77 79</w:t>
        <w:br/>
        <w:t>E: elisabeth@leeb-pr.at</w:t>
      </w:r>
    </w:p>
    <w:p>
      <w:pPr>
        <w:pStyle w:val="Normal"/>
        <w:spacing w:lineRule="exact" w:line="320" w:before="0" w:after="0"/>
        <w:rPr>
          <w:rFonts w:ascii="Arial" w:hAnsi="Arial" w:cs="Arial"/>
          <w:sz w:val="20"/>
          <w:szCs w:val="20"/>
        </w:rPr>
      </w:pPr>
      <w:r>
        <w:rPr>
          <w:rFonts w:cs="Arial" w:ascii="Arial" w:hAnsi="Arial"/>
          <w:sz w:val="20"/>
          <w:szCs w:val="20"/>
        </w:rPr>
      </w:r>
    </w:p>
    <w:p>
      <w:pPr>
        <w:pStyle w:val="Normal"/>
        <w:spacing w:lineRule="exact" w:line="320" w:before="0" w:after="0"/>
        <w:rPr>
          <w:rFonts w:ascii="Arial" w:hAnsi="Arial" w:cs="Arial"/>
          <w:b/>
          <w:sz w:val="20"/>
          <w:szCs w:val="20"/>
        </w:rPr>
      </w:pPr>
      <w:r>
        <w:rPr>
          <w:rFonts w:cs="Arial" w:ascii="Arial" w:hAnsi="Arial"/>
          <w:b/>
          <w:sz w:val="20"/>
          <w:szCs w:val="20"/>
        </w:rPr>
      </w:r>
    </w:p>
    <w:p>
      <w:pPr>
        <w:pStyle w:val="Normal"/>
        <w:spacing w:lineRule="exact" w:line="320" w:before="0" w:after="0"/>
        <w:rPr>
          <w:rFonts w:ascii="Arial" w:hAnsi="Arial" w:cs="Arial"/>
          <w:b/>
          <w:sz w:val="20"/>
          <w:szCs w:val="20"/>
        </w:rPr>
      </w:pPr>
      <w:r>
        <w:rPr>
          <w:rFonts w:cs="Arial" w:ascii="Arial" w:hAnsi="Arial"/>
          <w:b/>
          <w:sz w:val="20"/>
          <w:szCs w:val="20"/>
        </w:rPr>
      </w:r>
    </w:p>
    <w:p>
      <w:pPr>
        <w:pStyle w:val="Normal"/>
        <w:spacing w:lineRule="exact" w:line="320" w:before="0" w:after="0"/>
        <w:rPr>
          <w:rFonts w:ascii="Arial" w:hAnsi="Arial" w:cs="Arial"/>
          <w:b/>
          <w:sz w:val="20"/>
          <w:szCs w:val="20"/>
        </w:rPr>
      </w:pPr>
      <w:bookmarkStart w:id="3" w:name="_Hlk5650561"/>
      <w:r>
        <w:rPr>
          <w:rFonts w:cs="Arial" w:ascii="Arial" w:hAnsi="Arial"/>
          <w:b/>
          <w:sz w:val="20"/>
          <w:szCs w:val="20"/>
        </w:rPr>
        <w:t>Bildmaterial</w:t>
      </w:r>
    </w:p>
    <w:p>
      <w:pPr>
        <w:pStyle w:val="Normal"/>
        <w:spacing w:lineRule="exact" w:line="320" w:before="0" w:after="0"/>
        <w:rPr>
          <w:rFonts w:ascii="Arial" w:hAnsi="Arial" w:cs="Arial"/>
          <w:sz w:val="20"/>
          <w:szCs w:val="20"/>
        </w:rPr>
      </w:pPr>
      <w:r>
        <w:rPr>
          <w:rFonts w:cs="Arial" w:ascii="Arial" w:hAnsi="Arial"/>
          <w:sz w:val="20"/>
          <w:szCs w:val="20"/>
        </w:rPr>
        <w:t>Cover Ratgeber Milbenallergie: © IGAV, Abdruck honorarfrei</w:t>
      </w:r>
    </w:p>
    <w:p>
      <w:pPr>
        <w:pStyle w:val="Normal"/>
        <w:spacing w:lineRule="exact" w:line="320" w:before="0" w:after="0"/>
        <w:rPr>
          <w:rFonts w:ascii="Arial" w:hAnsi="Arial" w:cs="Arial"/>
          <w:sz w:val="20"/>
          <w:szCs w:val="20"/>
        </w:rPr>
      </w:pPr>
      <w:r>
        <w:rPr>
          <w:rFonts w:cs="Arial" w:ascii="Arial" w:hAnsi="Arial"/>
          <w:sz w:val="20"/>
          <w:szCs w:val="20"/>
        </w:rPr>
        <w:t xml:space="preserve">Fotos in Printqualität gibt’s auf </w:t>
      </w:r>
      <w:hyperlink r:id="rId5">
        <w:r>
          <w:rPr>
            <w:rStyle w:val="Style8"/>
            <w:rFonts w:cs="Arial" w:ascii="Arial" w:hAnsi="Arial"/>
            <w:sz w:val="20"/>
            <w:szCs w:val="20"/>
          </w:rPr>
          <w:t>www.allergenvermeidung.org</w:t>
        </w:r>
      </w:hyperlink>
      <w:r>
        <w:rPr>
          <w:rFonts w:cs="Arial" w:ascii="Arial" w:hAnsi="Arial"/>
          <w:sz w:val="20"/>
          <w:szCs w:val="20"/>
        </w:rPr>
        <w:t xml:space="preserve"> (Presse)</w:t>
      </w:r>
      <w:bookmarkEnd w:id="3"/>
    </w:p>
    <w:p>
      <w:pPr>
        <w:pStyle w:val="Normal"/>
        <w:spacing w:lineRule="exact" w:line="320" w:before="0" w:after="0"/>
        <w:rPr>
          <w:rFonts w:ascii="Arial" w:hAnsi="Arial" w:cs="Arial"/>
          <w:sz w:val="20"/>
          <w:szCs w:val="20"/>
        </w:rPr>
      </w:pPr>
      <w:r>
        <w:rPr>
          <w:rFonts w:cs="Arial" w:ascii="Arial" w:hAnsi="Arial"/>
          <w:sz w:val="20"/>
          <w:szCs w:val="20"/>
        </w:rPr>
      </w:r>
    </w:p>
    <w:p>
      <w:pPr>
        <w:pStyle w:val="Normal"/>
        <w:spacing w:lineRule="exact" w:line="320" w:before="0" w:after="0"/>
        <w:rPr>
          <w:rFonts w:ascii="Arial" w:hAnsi="Arial" w:cs="Arial"/>
          <w:sz w:val="20"/>
          <w:szCs w:val="20"/>
        </w:rPr>
      </w:pPr>
      <w:r>
        <w:rPr>
          <w:rFonts w:cs="Arial" w:ascii="Arial" w:hAnsi="Arial"/>
          <w:sz w:val="20"/>
          <w:szCs w:val="20"/>
        </w:rPr>
      </w:r>
    </w:p>
    <w:p>
      <w:pPr>
        <w:pStyle w:val="Normal"/>
        <w:spacing w:lineRule="auto" w:line="240" w:before="0" w:after="0"/>
        <w:contextualSpacing/>
        <w:rPr>
          <w:rFonts w:ascii="Arial" w:hAnsi="Arial" w:cs="Arial"/>
          <w:b/>
          <w:bCs/>
          <w:sz w:val="16"/>
          <w:szCs w:val="16"/>
        </w:rPr>
      </w:pPr>
      <w:hyperlink r:id="rId6" w:tgtFrame="_blank">
        <w:r>
          <w:rPr>
            <w:rStyle w:val="Style8"/>
            <w:rFonts w:cs="Arial" w:ascii="Arial" w:hAnsi="Arial"/>
            <w:b/>
            <w:bCs/>
            <w:sz w:val="16"/>
            <w:szCs w:val="16"/>
          </w:rPr>
          <w:t>Elektronische Presseaussendungen</w:t>
        </w:r>
      </w:hyperlink>
      <w:r>
        <w:rPr>
          <w:rFonts w:cs="Arial" w:ascii="Arial" w:hAnsi="Arial"/>
          <w:b/>
          <w:bCs/>
          <w:sz w:val="16"/>
          <w:szCs w:val="16"/>
        </w:rPr>
        <w:t>/Hinweis Datenschutz</w:t>
      </w:r>
    </w:p>
    <w:p>
      <w:pPr>
        <w:pStyle w:val="Normal"/>
        <w:spacing w:lineRule="auto" w:line="240" w:before="0" w:after="0"/>
        <w:contextualSpacing/>
        <w:rPr>
          <w:rFonts w:ascii="Arial" w:hAnsi="Arial" w:cs="Arial"/>
          <w:sz w:val="16"/>
          <w:szCs w:val="16"/>
        </w:rPr>
      </w:pPr>
      <w:hyperlink r:id="rId7" w:tgtFrame="_blank">
        <w:bookmarkStart w:id="4" w:name="_Hlk165836303"/>
        <w:r>
          <w:rPr>
            <w:rStyle w:val="Style8"/>
            <w:rFonts w:cs="Arial" w:ascii="Arial" w:hAnsi="Arial"/>
            <w:sz w:val="16"/>
            <w:szCs w:val="16"/>
          </w:rPr>
          <w:t xml:space="preserve">Ich bin stets bemüht, dass Sie nur Informationen erhalten, die für Ihre Arbeit nützlich sein können und gebe Ihre Daten nicht an Dritte weiter. Wenn Sie in Zukunft weiterhin Informationen erhalten möchten, müssen Sie nichts weiter tun. Wenn Sie in Zukunft keine elektronischen Presseaussendungen mehr erhalten wollen, dann antworten Sie bitte auf dieses Mail mit dem Betreff „Keine Presseinformation“. Ich werde Sie dann sofort aus allen Verteilern streichen. </w:t>
        </w:r>
      </w:hyperlink>
      <w:bookmarkEnd w:id="4"/>
    </w:p>
    <w:p>
      <w:pPr>
        <w:pStyle w:val="Normal"/>
        <w:spacing w:lineRule="auto" w:line="240" w:before="0" w:after="0"/>
        <w:contextualSpacing/>
        <w:rPr>
          <w:rFonts w:ascii="Arial" w:hAnsi="Arial" w:cs="Arial"/>
          <w:sz w:val="16"/>
          <w:szCs w:val="16"/>
        </w:rPr>
      </w:pPr>
      <w:r>
        <w:rPr>
          <w:rFonts w:cs="Arial" w:ascii="Arial" w:hAnsi="Arial"/>
          <w:sz w:val="16"/>
          <w:szCs w:val="16"/>
        </w:rPr>
      </w:r>
    </w:p>
    <w:sectPr>
      <w:type w:val="nextPage"/>
      <w:pgSz w:w="11906" w:h="16838"/>
      <w:pgMar w:left="1417" w:right="1417" w:gutter="0" w:header="0" w:top="709"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ourier New">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Chalkduster">
    <w:charset w:val="00" w:characterSet="windows-1252"/>
    <w:family w:val="roman"/>
    <w:pitch w:val="variable"/>
  </w:font>
  <w:font w:name="Calibri">
    <w:charset w:val="00" w:characterSet="windows-1252"/>
    <w:family w:val="swiss"/>
    <w:pitch w:val="variable"/>
  </w:font>
  <w:font w:name="Univers 45 Light">
    <w:charset w:val="00" w:characterSet="windows-1252"/>
    <w:family w:val="roman"/>
    <w:pitch w:val="variable"/>
  </w:font>
  <w:font w:name="HelveticaNeueLT Std Lt">
    <w:charset w:val="00" w:characterSet="windows-1252"/>
    <w:family w:val="roman"/>
    <w:pitch w:val="variable"/>
  </w:font>
</w:fonts>
</file>

<file path=word/settings.xml><?xml version="1.0" encoding="utf-8"?>
<w:settings xmlns:w="http://schemas.openxmlformats.org/wordprocessingml/2006/main">
  <w:zoom w:percent="17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0ad4"/>
    <w:pPr>
      <w:widowControl/>
      <w:bidi w:val="0"/>
      <w:spacing w:lineRule="auto" w:line="276" w:before="0" w:after="200"/>
      <w:jc w:val="start"/>
    </w:pPr>
    <w:rPr>
      <w:rFonts w:ascii="Calibri" w:hAnsi="Calibri" w:eastAsia="Calibri" w:cs="Arial" w:asciiTheme="minorHAnsi" w:cstheme="minorBidi" w:eastAsiaTheme="minorHAnsi" w:hAnsiTheme="minorHAnsi"/>
      <w:color w:val="auto"/>
      <w:kern w:val="0"/>
      <w:sz w:val="22"/>
      <w:szCs w:val="22"/>
      <w:lang w:val="de-DE" w:eastAsia="en-US" w:bidi="ar-SA"/>
    </w:rPr>
  </w:style>
  <w:style w:type="paragraph" w:styleId="Heading1">
    <w:name w:val="heading 1"/>
    <w:basedOn w:val="Normal"/>
    <w:link w:val="berschrift1Zchn"/>
    <w:uiPriority w:val="9"/>
    <w:qFormat/>
    <w:rsid w:val="00ca1ee3"/>
    <w:pPr>
      <w:spacing w:lineRule="auto" w:line="240" w:beforeAutospacing="1" w:afterAutospacing="1"/>
      <w:outlineLvl w:val="0"/>
    </w:pPr>
    <w:rPr>
      <w:rFonts w:ascii="Times New Roman" w:hAnsi="Times New Roman" w:eastAsia="Times New Roman" w:cs="Times New Roman"/>
      <w:b/>
      <w:bCs/>
      <w:kern w:val="2"/>
      <w:sz w:val="48"/>
      <w:szCs w:val="48"/>
      <w:lang w:eastAsia="de-DE"/>
    </w:rPr>
  </w:style>
  <w:style w:type="character" w:styleId="DefaultParagraphFont" w:default="1">
    <w:name w:val="Default Paragraph Font"/>
    <w:uiPriority w:val="1"/>
    <w:semiHidden/>
    <w:unhideWhenUsed/>
    <w:qFormat/>
    <w:rPr/>
  </w:style>
  <w:style w:type="character" w:styleId="Textkrper3Zchn" w:customStyle="1">
    <w:name w:val="Textkörper 3 Zchn"/>
    <w:basedOn w:val="DefaultParagraphFont"/>
    <w:link w:val="BodyText3"/>
    <w:qFormat/>
    <w:rsid w:val="008d2c7f"/>
    <w:rPr>
      <w:rFonts w:ascii="Arial" w:hAnsi="Arial" w:eastAsia="Times New Roman" w:cs="Times New Roman"/>
      <w:sz w:val="16"/>
      <w:szCs w:val="16"/>
      <w:lang w:eastAsia="de-AT"/>
    </w:rPr>
  </w:style>
  <w:style w:type="character" w:styleId="HTMLVorformatiertZchn" w:customStyle="1">
    <w:name w:val="HTML Vorformatiert Zchn"/>
    <w:basedOn w:val="DefaultParagraphFont"/>
    <w:link w:val="HTMLPreformatted"/>
    <w:uiPriority w:val="99"/>
    <w:semiHidden/>
    <w:qFormat/>
    <w:rsid w:val="00b635de"/>
    <w:rPr>
      <w:rFonts w:ascii="Courier New" w:hAnsi="Courier New" w:eastAsia="Times New Roman" w:cs="Courier New"/>
      <w:sz w:val="20"/>
      <w:szCs w:val="20"/>
      <w:lang w:eastAsia="de-DE"/>
    </w:rPr>
  </w:style>
  <w:style w:type="character" w:styleId="A10" w:customStyle="1">
    <w:name w:val="A10"/>
    <w:uiPriority w:val="99"/>
    <w:qFormat/>
    <w:rsid w:val="00952479"/>
    <w:rPr>
      <w:rFonts w:cs="Chalkduster"/>
      <w:color w:val="000000"/>
      <w:sz w:val="22"/>
      <w:szCs w:val="22"/>
    </w:rPr>
  </w:style>
  <w:style w:type="character" w:styleId="SprechblasentextZchn" w:customStyle="1">
    <w:name w:val="Sprechblasentext Zchn"/>
    <w:basedOn w:val="DefaultParagraphFont"/>
    <w:link w:val="BalloonText"/>
    <w:uiPriority w:val="99"/>
    <w:semiHidden/>
    <w:qFormat/>
    <w:rsid w:val="00a47806"/>
    <w:rPr>
      <w:rFonts w:ascii="Segoe UI" w:hAnsi="Segoe UI" w:cs="Segoe UI"/>
      <w:sz w:val="18"/>
      <w:szCs w:val="18"/>
    </w:rPr>
  </w:style>
  <w:style w:type="character" w:styleId="Hyperlink">
    <w:name w:val="Hyperlink"/>
    <w:uiPriority w:val="99"/>
    <w:rsid w:val="00bc573b"/>
    <w:rPr>
      <w:rFonts w:cs="Times New Roman"/>
      <w:color w:val="0000FF"/>
      <w:u w:val="single"/>
    </w:rPr>
  </w:style>
  <w:style w:type="character" w:styleId="UnresolvedMention">
    <w:name w:val="Unresolved Mention"/>
    <w:basedOn w:val="DefaultParagraphFont"/>
    <w:uiPriority w:val="99"/>
    <w:semiHidden/>
    <w:unhideWhenUsed/>
    <w:qFormat/>
    <w:rsid w:val="00c07bcf"/>
    <w:rPr>
      <w:color w:val="605E5C"/>
      <w:shd w:fill="E1DFDD" w:val="clear"/>
    </w:rPr>
  </w:style>
  <w:style w:type="character" w:styleId="KopfzeileZchn" w:customStyle="1">
    <w:name w:val="Kopfzeile Zchn"/>
    <w:basedOn w:val="DefaultParagraphFont"/>
    <w:qFormat/>
    <w:rsid w:val="007f224d"/>
    <w:rPr>
      <w:rFonts w:ascii="Arial" w:hAnsi="Arial" w:eastAsia="Times New Roman" w:cs="Times New Roman"/>
      <w:sz w:val="24"/>
      <w:szCs w:val="20"/>
      <w:lang w:eastAsia="de-AT"/>
    </w:rPr>
  </w:style>
  <w:style w:type="character" w:styleId="A2" w:customStyle="1">
    <w:name w:val="A2"/>
    <w:uiPriority w:val="99"/>
    <w:qFormat/>
    <w:rsid w:val="0045495b"/>
    <w:rPr>
      <w:rFonts w:cs="Helvetica 45 Light"/>
      <w:color w:val="000000"/>
      <w:sz w:val="16"/>
      <w:szCs w:val="16"/>
    </w:rPr>
  </w:style>
  <w:style w:type="character" w:styleId="A1" w:customStyle="1">
    <w:name w:val="A1"/>
    <w:uiPriority w:val="99"/>
    <w:qFormat/>
    <w:rsid w:val="00e23174"/>
    <w:rPr>
      <w:rFonts w:cs="HelveticaNeue LightExt"/>
      <w:color w:val="000000"/>
      <w:sz w:val="28"/>
      <w:szCs w:val="28"/>
    </w:rPr>
  </w:style>
  <w:style w:type="character" w:styleId="A9" w:customStyle="1">
    <w:name w:val="A9"/>
    <w:uiPriority w:val="99"/>
    <w:qFormat/>
    <w:rsid w:val="00e40b76"/>
    <w:rPr>
      <w:rFonts w:cs="HelveticaNeueLT Std Lt"/>
      <w:color w:val="191816"/>
      <w:sz w:val="9"/>
      <w:szCs w:val="9"/>
    </w:rPr>
  </w:style>
  <w:style w:type="character" w:styleId="berschrift1Zchn" w:customStyle="1">
    <w:name w:val="Überschrift 1 Zchn"/>
    <w:basedOn w:val="DefaultParagraphFont"/>
    <w:uiPriority w:val="9"/>
    <w:qFormat/>
    <w:rsid w:val="00ca1ee3"/>
    <w:rPr>
      <w:rFonts w:ascii="Times New Roman" w:hAnsi="Times New Roman" w:eastAsia="Times New Roman" w:cs="Times New Roman"/>
      <w:b/>
      <w:bCs/>
      <w:kern w:val="2"/>
      <w:sz w:val="48"/>
      <w:szCs w:val="48"/>
      <w:lang w:eastAsia="de-DE"/>
    </w:rPr>
  </w:style>
  <w:style w:type="character" w:styleId="A3" w:customStyle="1">
    <w:name w:val="A3"/>
    <w:uiPriority w:val="99"/>
    <w:qFormat/>
    <w:rsid w:val="00f5609b"/>
    <w:rPr>
      <w:rFonts w:cs="HelveticaNeueLT Std Lt Ext"/>
      <w:color w:val="484849"/>
      <w:sz w:val="17"/>
      <w:szCs w:val="17"/>
    </w:rPr>
  </w:style>
  <w:style w:type="character" w:styleId="A11" w:customStyle="1">
    <w:name w:val="A11"/>
    <w:uiPriority w:val="99"/>
    <w:qFormat/>
    <w:rsid w:val="00f5609b"/>
    <w:rPr>
      <w:rFonts w:cs="HelveticaNeueLT Std Lt Ext"/>
      <w:color w:val="513689"/>
      <w:sz w:val="41"/>
      <w:szCs w:val="41"/>
    </w:rPr>
  </w:style>
  <w:style w:type="character" w:styleId="A12" w:customStyle="1">
    <w:name w:val="A12"/>
    <w:uiPriority w:val="99"/>
    <w:qFormat/>
    <w:rsid w:val="00f5609b"/>
    <w:rPr>
      <w:rFonts w:cs="HelveticaNeueLT Std Lt"/>
      <w:color w:val="191816"/>
      <w:sz w:val="14"/>
      <w:szCs w:val="14"/>
    </w:rPr>
  </w:style>
  <w:style w:type="character" w:styleId="A6" w:customStyle="1">
    <w:name w:val="A6"/>
    <w:uiPriority w:val="99"/>
    <w:qFormat/>
    <w:rsid w:val="00d52006"/>
    <w:rPr>
      <w:rFonts w:cs="HelveticaNeueLT Std Ext"/>
      <w:color w:val="513689"/>
    </w:rPr>
  </w:style>
  <w:style w:type="character" w:styleId="cf01" w:customStyle="1">
    <w:name w:val="cf01"/>
    <w:basedOn w:val="DefaultParagraphFont"/>
    <w:qFormat/>
    <w:rsid w:val="0099750b"/>
    <w:rPr>
      <w:rFonts w:ascii="Segoe UI" w:hAnsi="Segoe UI" w:cs="Segoe UI"/>
      <w:sz w:val="18"/>
      <w:szCs w:val="18"/>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odyText3">
    <w:name w:val="Body Text 3"/>
    <w:basedOn w:val="Normal"/>
    <w:link w:val="Textkrper3Zchn"/>
    <w:qFormat/>
    <w:rsid w:val="008d2c7f"/>
    <w:pPr>
      <w:spacing w:lineRule="auto" w:line="240" w:before="0" w:after="120"/>
    </w:pPr>
    <w:rPr>
      <w:rFonts w:ascii="Arial" w:hAnsi="Arial" w:eastAsia="Times New Roman" w:cs="Times New Roman"/>
      <w:sz w:val="16"/>
      <w:szCs w:val="16"/>
      <w:lang w:eastAsia="de-AT"/>
    </w:rPr>
  </w:style>
  <w:style w:type="paragraph" w:styleId="HTMLPreformatted">
    <w:name w:val="HTML Preformatted"/>
    <w:basedOn w:val="Normal"/>
    <w:link w:val="HTMLVorformatiertZchn"/>
    <w:uiPriority w:val="99"/>
    <w:semiHidden/>
    <w:unhideWhenUsed/>
    <w:qFormat/>
    <w:rsid w:val="00b635de"/>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de-DE"/>
    </w:rPr>
  </w:style>
  <w:style w:type="paragraph" w:styleId="Default" w:customStyle="1">
    <w:name w:val="Default"/>
    <w:qFormat/>
    <w:rsid w:val="00952479"/>
    <w:pPr>
      <w:widowControl/>
      <w:bidi w:val="0"/>
      <w:spacing w:lineRule="auto" w:line="240" w:before="0" w:after="0"/>
      <w:jc w:val="start"/>
    </w:pPr>
    <w:rPr>
      <w:rFonts w:ascii="Chalkduster" w:hAnsi="Chalkduster" w:cs="Chalkduster" w:eastAsia="Calibri"/>
      <w:color w:val="000000"/>
      <w:kern w:val="0"/>
      <w:sz w:val="24"/>
      <w:szCs w:val="24"/>
      <w:lang w:val="de-DE" w:eastAsia="en-US" w:bidi="ar-SA"/>
    </w:rPr>
  </w:style>
  <w:style w:type="paragraph" w:styleId="Pa11" w:customStyle="1">
    <w:name w:val="Pa11"/>
    <w:basedOn w:val="Default"/>
    <w:next w:val="Default"/>
    <w:uiPriority w:val="99"/>
    <w:qFormat/>
    <w:rsid w:val="00952479"/>
    <w:pPr>
      <w:spacing w:lineRule="atLeast" w:line="241"/>
    </w:pPr>
    <w:rPr>
      <w:rFonts w:cs="Arial" w:cstheme="minorBidi"/>
      <w:color w:val="auto"/>
    </w:rPr>
  </w:style>
  <w:style w:type="paragraph" w:styleId="BalloonText">
    <w:name w:val="Balloon Text"/>
    <w:basedOn w:val="Normal"/>
    <w:link w:val="SprechblasentextZchn"/>
    <w:uiPriority w:val="99"/>
    <w:semiHidden/>
    <w:unhideWhenUsed/>
    <w:qFormat/>
    <w:rsid w:val="00a47806"/>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266fbd"/>
    <w:pPr>
      <w:spacing w:lineRule="auto" w:line="240" w:beforeAutospacing="1" w:afterAutospacing="1"/>
    </w:pPr>
    <w:rPr>
      <w:rFonts w:ascii="Calibri" w:hAnsi="Calibri" w:cs="Calibri"/>
      <w:color w:val="000000"/>
      <w:lang w:eastAsia="de-DE"/>
    </w:rPr>
  </w:style>
  <w:style w:type="paragraph" w:styleId="Kopf-Fuzeile">
    <w:name w:val="Kopf-/Fußzeile"/>
    <w:basedOn w:val="Normal"/>
    <w:qFormat/>
    <w:pPr/>
    <w:rPr/>
  </w:style>
  <w:style w:type="paragraph" w:styleId="Header">
    <w:name w:val="header"/>
    <w:basedOn w:val="Normal"/>
    <w:link w:val="KopfzeileZchn"/>
    <w:rsid w:val="007f224d"/>
    <w:pPr>
      <w:tabs>
        <w:tab w:val="clear" w:pos="708"/>
        <w:tab w:val="center" w:pos="4536" w:leader="none"/>
        <w:tab w:val="right" w:pos="9072" w:leader="none"/>
      </w:tabs>
      <w:spacing w:lineRule="auto" w:line="240" w:before="0" w:after="0"/>
    </w:pPr>
    <w:rPr>
      <w:rFonts w:ascii="Arial" w:hAnsi="Arial" w:eastAsia="Times New Roman" w:cs="Times New Roman"/>
      <w:sz w:val="24"/>
      <w:szCs w:val="20"/>
      <w:lang w:eastAsia="de-AT"/>
    </w:rPr>
  </w:style>
  <w:style w:type="paragraph" w:styleId="ikpBrieftext" w:customStyle="1">
    <w:name w:val="ikp_Brieftext"/>
    <w:qFormat/>
    <w:rsid w:val="00a34d81"/>
    <w:pPr>
      <w:widowControl/>
      <w:bidi w:val="0"/>
      <w:spacing w:lineRule="exact" w:line="320" w:before="0" w:after="0"/>
      <w:jc w:val="start"/>
    </w:pPr>
    <w:rPr>
      <w:rFonts w:ascii="Univers 45 Light" w:hAnsi="Univers 45 Light" w:eastAsia="Times" w:cs="Times New Roman"/>
      <w:color w:val="auto"/>
      <w:kern w:val="0"/>
      <w:sz w:val="21"/>
      <w:szCs w:val="20"/>
      <w:lang w:val="de-AT" w:eastAsia="de-AT" w:bidi="ar-SA"/>
    </w:rPr>
  </w:style>
  <w:style w:type="paragraph" w:styleId="Pa6" w:customStyle="1">
    <w:name w:val="Pa6"/>
    <w:basedOn w:val="Default"/>
    <w:next w:val="Default"/>
    <w:uiPriority w:val="99"/>
    <w:qFormat/>
    <w:rsid w:val="00d52006"/>
    <w:pPr>
      <w:spacing w:lineRule="atLeast" w:line="241"/>
    </w:pPr>
    <w:rPr>
      <w:rFonts w:ascii="HelveticaNeueLT Std Lt" w:hAnsi="HelveticaNeueLT Std Lt" w:cs="Arial" w:cstheme="minorBidi"/>
      <w:color w:val="auto"/>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allergenvermeidung.org/" TargetMode="External"/><Relationship Id="rId5" Type="http://schemas.openxmlformats.org/officeDocument/2006/relationships/hyperlink" Target="http://www.allergenvermeidung.org/" TargetMode="External"/><Relationship Id="rId6" Type="http://schemas.openxmlformats.org/officeDocument/2006/relationships/hyperlink" Target="mailto:elisabeth@aon.at" TargetMode="External"/><Relationship Id="rId7" Type="http://schemas.openxmlformats.org/officeDocument/2006/relationships/hyperlink" Target="mailto:elisabeth@aon.at"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ages>2</Pages>
  <Words>417</Words>
  <Characters>3060</Characters>
  <CharactersWithSpaces>3467</CharactersWithSpaces>
  <Paragraphs>22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2019-04-05T11:56:00Z</dcterms:created>
  <dc:creator>Elisabeth Leeb</dc:creator>
  <dc:description/>
  <dc:language>de-AT</dc:language>
  <cp:lastModifiedBy>Elisabeth Leeb</cp:lastModifiedBy>
  <cp:lastPrinted>2024-04-30T09:23:00Z</cp:lastPrinted>
  <dcterms:modified xsi:type="dcterms:W3CDTF">2026-02-17T08:00:00Z</dcterms:modified>
  <cp:revision>164</cp:revision>
  <dc:subject/>
  <dc:title>Ratgeber Milbenallergie</dc:title>
</cp:coreProperties>
</file>

<file path=docProps/custom.xml><?xml version="1.0" encoding="utf-8"?>
<Properties xmlns="http://schemas.openxmlformats.org/officeDocument/2006/custom-properties" xmlns:vt="http://schemas.openxmlformats.org/officeDocument/2006/docPropsVTypes"/>
</file>